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74D09">
      <w:pPr>
        <w:pStyle w:val="16"/>
        <w:keepNext w:val="0"/>
        <w:keepLines w:val="0"/>
        <w:pageBreakBefore w:val="0"/>
        <w:widowControl w:val="0"/>
        <w:kinsoku/>
        <w:wordWrap/>
        <w:overflowPunct/>
        <w:topLinePunct w:val="0"/>
        <w:autoSpaceDE/>
        <w:autoSpaceDN/>
        <w:bidi w:val="0"/>
        <w:adjustRightInd/>
        <w:snapToGrid/>
        <w:spacing w:before="4369" w:beforeLines="1400"/>
        <w:textAlignment w:val="auto"/>
        <w:rPr>
          <w:rFonts w:hint="eastAsia" w:ascii="宋体" w:hAnsi="宋体" w:eastAsia="宋体" w:cs="Times New Roman"/>
          <w:lang w:val="en-US" w:eastAsia="zh-CN"/>
        </w:rPr>
      </w:pPr>
      <w:r>
        <w:rPr>
          <w:rFonts w:hint="eastAsia" w:ascii="宋体" w:hAnsi="宋体" w:eastAsia="宋体" w:cs="Times New Roman"/>
          <w:lang w:val="en-US" w:eastAsia="zh-CN"/>
        </w:rPr>
        <w:t>F-IQPower火力发电辅助控制系统</w:t>
      </w:r>
    </w:p>
    <w:p w14:paraId="5A13E195">
      <w:pPr>
        <w:jc w:val="both"/>
        <w:rPr>
          <w:rFonts w:hint="eastAsia" w:ascii="华文楷体" w:hAnsi="华文楷体" w:eastAsia="华文楷体" w:cs="华文楷体"/>
          <w:sz w:val="28"/>
          <w:szCs w:val="36"/>
          <w:lang w:val="en-US" w:eastAsia="zh-CN"/>
        </w:rPr>
      </w:pPr>
    </w:p>
    <w:p w14:paraId="3799C5FE">
      <w:pPr>
        <w:pStyle w:val="3"/>
        <w:rPr>
          <w:rFonts w:ascii="宋体" w:hAnsi="宋体"/>
        </w:rPr>
      </w:pPr>
    </w:p>
    <w:p w14:paraId="68AA44E5">
      <w:pPr>
        <w:pStyle w:val="3"/>
        <w:rPr>
          <w:rFonts w:ascii="宋体" w:hAnsi="宋体"/>
        </w:rPr>
      </w:pPr>
    </w:p>
    <w:p w14:paraId="0A3E617F">
      <w:pPr>
        <w:pStyle w:val="3"/>
        <w:rPr>
          <w:rFonts w:ascii="宋体" w:hAnsi="宋体"/>
        </w:rPr>
      </w:pPr>
    </w:p>
    <w:p w14:paraId="4450EEF7">
      <w:pPr>
        <w:pStyle w:val="3"/>
        <w:rPr>
          <w:rFonts w:ascii="宋体" w:hAnsi="宋体"/>
        </w:rPr>
      </w:pPr>
    </w:p>
    <w:p w14:paraId="504F5B6D">
      <w:pPr>
        <w:pStyle w:val="3"/>
        <w:rPr>
          <w:rFonts w:ascii="宋体" w:hAnsi="宋体"/>
        </w:rPr>
      </w:pPr>
    </w:p>
    <w:p w14:paraId="66B79B62">
      <w:pPr>
        <w:pStyle w:val="3"/>
        <w:rPr>
          <w:rFonts w:ascii="宋体" w:hAnsi="宋体"/>
        </w:rPr>
      </w:pPr>
    </w:p>
    <w:p w14:paraId="0F9E3D69">
      <w:pPr>
        <w:pStyle w:val="3"/>
        <w:rPr>
          <w:rFonts w:ascii="宋体" w:hAnsi="宋体"/>
        </w:rPr>
      </w:pPr>
    </w:p>
    <w:p w14:paraId="3CB4B76D">
      <w:pPr>
        <w:pStyle w:val="3"/>
        <w:rPr>
          <w:rFonts w:ascii="宋体" w:hAnsi="宋体"/>
        </w:rPr>
      </w:pPr>
    </w:p>
    <w:p w14:paraId="2C61186E">
      <w:pPr>
        <w:pStyle w:val="3"/>
        <w:rPr>
          <w:rFonts w:ascii="宋体" w:hAnsi="宋体"/>
        </w:rPr>
      </w:pPr>
    </w:p>
    <w:p w14:paraId="4DE702EC">
      <w:pPr>
        <w:pStyle w:val="3"/>
        <w:rPr>
          <w:rFonts w:ascii="宋体" w:hAnsi="宋体"/>
        </w:rPr>
      </w:pPr>
    </w:p>
    <w:p w14:paraId="366D990E">
      <w:pPr>
        <w:pStyle w:val="3"/>
        <w:rPr>
          <w:rFonts w:ascii="宋体" w:hAnsi="宋体"/>
        </w:rPr>
      </w:pPr>
    </w:p>
    <w:p w14:paraId="68CA566B">
      <w:pPr>
        <w:pStyle w:val="3"/>
        <w:rPr>
          <w:rFonts w:ascii="宋体" w:hAnsi="宋体"/>
        </w:rPr>
      </w:pPr>
    </w:p>
    <w:p w14:paraId="07E28EC4">
      <w:pPr>
        <w:pStyle w:val="3"/>
        <w:rPr>
          <w:rFonts w:ascii="宋体" w:hAnsi="宋体"/>
        </w:rPr>
      </w:pPr>
    </w:p>
    <w:p w14:paraId="289EA303">
      <w:pPr>
        <w:pStyle w:val="3"/>
        <w:rPr>
          <w:rFonts w:ascii="宋体" w:hAnsi="宋体"/>
        </w:rPr>
      </w:pPr>
    </w:p>
    <w:p w14:paraId="2C1F1043">
      <w:pPr>
        <w:pStyle w:val="3"/>
        <w:rPr>
          <w:rFonts w:ascii="宋体" w:hAnsi="宋体"/>
        </w:rPr>
      </w:pPr>
    </w:p>
    <w:p w14:paraId="6E2D89E1">
      <w:pPr>
        <w:pStyle w:val="3"/>
        <w:rPr>
          <w:rFonts w:ascii="宋体" w:hAnsi="宋体"/>
        </w:rPr>
      </w:pPr>
    </w:p>
    <w:p w14:paraId="6FE21133">
      <w:pPr>
        <w:pStyle w:val="3"/>
        <w:rPr>
          <w:rFonts w:ascii="宋体" w:hAnsi="宋体"/>
        </w:rPr>
      </w:pPr>
    </w:p>
    <w:p w14:paraId="76A77A22">
      <w:pPr>
        <w:pStyle w:val="3"/>
        <w:rPr>
          <w:rFonts w:ascii="宋体" w:hAnsi="宋体"/>
        </w:rPr>
      </w:pPr>
    </w:p>
    <w:p w14:paraId="3D8552F6">
      <w:pPr>
        <w:pStyle w:val="3"/>
        <w:rPr>
          <w:rFonts w:ascii="宋体" w:hAnsi="宋体"/>
        </w:rPr>
      </w:pPr>
    </w:p>
    <w:p w14:paraId="1EE486D0">
      <w:pPr>
        <w:pStyle w:val="3"/>
        <w:rPr>
          <w:rFonts w:ascii="宋体" w:hAnsi="宋体"/>
        </w:rPr>
      </w:pPr>
    </w:p>
    <w:p w14:paraId="46E4BF79">
      <w:pPr>
        <w:pStyle w:val="3"/>
        <w:rPr>
          <w:rFonts w:ascii="宋体" w:hAnsi="宋体"/>
        </w:rPr>
      </w:pPr>
    </w:p>
    <w:tbl>
      <w:tblPr>
        <w:tblStyle w:val="10"/>
        <w:tblpPr w:leftFromText="180" w:rightFromText="180" w:vertAnchor="text" w:horzAnchor="page" w:tblpX="1397" w:tblpY="40"/>
        <w:tblW w:w="90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4"/>
        <w:gridCol w:w="2274"/>
        <w:gridCol w:w="2274"/>
        <w:gridCol w:w="2274"/>
      </w:tblGrid>
      <w:tr w14:paraId="6FF15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4" w:type="dxa"/>
            <w:shd w:val="clear" w:color="auto" w:fill="E0E0E0"/>
            <w:vAlign w:val="center"/>
          </w:tcPr>
          <w:p w14:paraId="56FB87D8">
            <w:pPr>
              <w:keepNext w:val="0"/>
              <w:keepLines w:val="0"/>
              <w:pageBreakBefore w:val="0"/>
              <w:widowControl w:val="0"/>
              <w:kinsoku/>
              <w:wordWrap/>
              <w:overflowPunct/>
              <w:topLinePunct w:val="0"/>
              <w:autoSpaceDE/>
              <w:autoSpaceDN/>
              <w:bidi w:val="0"/>
              <w:adjustRightInd/>
              <w:snapToGrid/>
              <w:jc w:val="center"/>
              <w:textAlignment w:val="auto"/>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文 档 编 号</w:t>
            </w:r>
          </w:p>
        </w:tc>
        <w:tc>
          <w:tcPr>
            <w:tcW w:w="2274" w:type="dxa"/>
            <w:vAlign w:val="center"/>
          </w:tcPr>
          <w:p w14:paraId="4E4A7EF9">
            <w:pPr>
              <w:widowControl w:val="0"/>
              <w:jc w:val="center"/>
              <w:rPr>
                <w:rFonts w:ascii="宋体" w:hAnsi="宋体" w:eastAsia="宋体" w:cs="Times New Roman"/>
                <w:b/>
                <w:bCs/>
                <w:kern w:val="2"/>
                <w:sz w:val="21"/>
                <w:szCs w:val="21"/>
                <w:lang w:val="en-US" w:eastAsia="zh-CN" w:bidi="ar-SA"/>
              </w:rPr>
            </w:pPr>
          </w:p>
        </w:tc>
        <w:tc>
          <w:tcPr>
            <w:tcW w:w="2274" w:type="dxa"/>
            <w:shd w:val="clear" w:color="auto" w:fill="E0E0E0"/>
            <w:vAlign w:val="center"/>
          </w:tcPr>
          <w:p w14:paraId="57664E9A">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保 密 等 级</w:t>
            </w:r>
          </w:p>
        </w:tc>
        <w:tc>
          <w:tcPr>
            <w:tcW w:w="2274" w:type="dxa"/>
            <w:vAlign w:val="center"/>
          </w:tcPr>
          <w:p w14:paraId="04653614">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机密</w:t>
            </w:r>
          </w:p>
        </w:tc>
      </w:tr>
      <w:tr w14:paraId="6F6D4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4" w:type="dxa"/>
            <w:shd w:val="clear" w:color="auto" w:fill="E0E0E0"/>
            <w:vAlign w:val="center"/>
          </w:tcPr>
          <w:p w14:paraId="0E6941D8">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作       者</w:t>
            </w:r>
          </w:p>
        </w:tc>
        <w:tc>
          <w:tcPr>
            <w:tcW w:w="2274" w:type="dxa"/>
            <w:vAlign w:val="center"/>
          </w:tcPr>
          <w:p w14:paraId="5E4EB1E1">
            <w:pPr>
              <w:widowControl w:val="0"/>
              <w:ind w:firstLine="738" w:firstLineChars="350"/>
              <w:jc w:val="both"/>
              <w:rPr>
                <w:rFonts w:hint="default"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孙成龙</w:t>
            </w:r>
          </w:p>
        </w:tc>
        <w:tc>
          <w:tcPr>
            <w:tcW w:w="2274" w:type="dxa"/>
            <w:shd w:val="clear" w:color="auto" w:fill="E0E0E0"/>
            <w:vAlign w:val="center"/>
          </w:tcPr>
          <w:p w14:paraId="265C4CA8">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最后修改日期</w:t>
            </w:r>
          </w:p>
        </w:tc>
        <w:tc>
          <w:tcPr>
            <w:tcW w:w="2274" w:type="dxa"/>
            <w:vAlign w:val="center"/>
          </w:tcPr>
          <w:p w14:paraId="746EC5D0">
            <w:pPr>
              <w:widowControl w:val="0"/>
              <w:jc w:val="center"/>
              <w:rPr>
                <w:rFonts w:hint="default"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2025-3-06</w:t>
            </w:r>
          </w:p>
        </w:tc>
      </w:tr>
      <w:tr w14:paraId="2E877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4" w:type="dxa"/>
            <w:shd w:val="clear" w:color="auto" w:fill="E0E0E0"/>
            <w:vAlign w:val="center"/>
          </w:tcPr>
          <w:p w14:paraId="05C2B1C5">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审  核   人</w:t>
            </w:r>
          </w:p>
        </w:tc>
        <w:tc>
          <w:tcPr>
            <w:tcW w:w="2274" w:type="dxa"/>
            <w:vAlign w:val="center"/>
          </w:tcPr>
          <w:p w14:paraId="2B267DF8">
            <w:pPr>
              <w:widowControl w:val="0"/>
              <w:jc w:val="center"/>
              <w:rPr>
                <w:rFonts w:ascii="宋体" w:hAnsi="宋体" w:eastAsia="宋体" w:cs="Times New Roman"/>
                <w:b/>
                <w:bCs/>
                <w:kern w:val="2"/>
                <w:sz w:val="21"/>
                <w:szCs w:val="24"/>
                <w:lang w:val="en-US" w:eastAsia="zh-CN" w:bidi="ar-SA"/>
              </w:rPr>
            </w:pPr>
          </w:p>
        </w:tc>
        <w:tc>
          <w:tcPr>
            <w:tcW w:w="2274" w:type="dxa"/>
            <w:shd w:val="clear" w:color="auto" w:fill="E0E0E0"/>
            <w:vAlign w:val="center"/>
          </w:tcPr>
          <w:p w14:paraId="233298FC">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最后审批日期</w:t>
            </w:r>
          </w:p>
        </w:tc>
        <w:tc>
          <w:tcPr>
            <w:tcW w:w="2274" w:type="dxa"/>
            <w:vAlign w:val="center"/>
          </w:tcPr>
          <w:p w14:paraId="49D21E51">
            <w:pPr>
              <w:widowControl w:val="0"/>
              <w:jc w:val="center"/>
              <w:rPr>
                <w:rFonts w:ascii="宋体" w:hAnsi="宋体" w:eastAsia="宋体" w:cs="Times New Roman"/>
                <w:b/>
                <w:bCs/>
                <w:kern w:val="2"/>
                <w:sz w:val="21"/>
                <w:szCs w:val="24"/>
                <w:lang w:val="en-US" w:eastAsia="zh-CN" w:bidi="ar-SA"/>
              </w:rPr>
            </w:pPr>
          </w:p>
        </w:tc>
      </w:tr>
      <w:tr w14:paraId="56B57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74" w:type="dxa"/>
            <w:shd w:val="clear" w:color="auto" w:fill="E0E0E0"/>
            <w:vAlign w:val="center"/>
          </w:tcPr>
          <w:p w14:paraId="02898A38">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批  准   人</w:t>
            </w:r>
          </w:p>
        </w:tc>
        <w:tc>
          <w:tcPr>
            <w:tcW w:w="2274" w:type="dxa"/>
            <w:vAlign w:val="center"/>
          </w:tcPr>
          <w:p w14:paraId="74081F99">
            <w:pPr>
              <w:widowControl w:val="0"/>
              <w:jc w:val="center"/>
              <w:rPr>
                <w:rFonts w:hint="eastAsia" w:ascii="宋体" w:hAnsi="宋体" w:eastAsia="宋体" w:cs="Times New Roman"/>
                <w:b/>
                <w:bCs/>
                <w:kern w:val="2"/>
                <w:sz w:val="21"/>
                <w:szCs w:val="24"/>
                <w:lang w:val="en-US" w:eastAsia="zh-CN" w:bidi="ar-SA"/>
              </w:rPr>
            </w:pPr>
          </w:p>
        </w:tc>
        <w:tc>
          <w:tcPr>
            <w:tcW w:w="2274" w:type="dxa"/>
            <w:shd w:val="clear" w:color="auto" w:fill="E0E0E0"/>
            <w:vAlign w:val="center"/>
          </w:tcPr>
          <w:p w14:paraId="773F012E">
            <w:pPr>
              <w:widowControl w:val="0"/>
              <w:jc w:val="center"/>
              <w:rPr>
                <w:rFonts w:ascii="宋体" w:hAnsi="宋体" w:eastAsia="宋体" w:cs="Times New Roman"/>
                <w:b/>
                <w:bCs/>
                <w:kern w:val="2"/>
                <w:sz w:val="21"/>
                <w:szCs w:val="24"/>
                <w:lang w:val="en-US" w:eastAsia="zh-CN" w:bidi="ar-SA"/>
              </w:rPr>
            </w:pPr>
            <w:r>
              <w:rPr>
                <w:rFonts w:hint="eastAsia" w:ascii="宋体" w:hAnsi="宋体" w:eastAsia="宋体" w:cs="Times New Roman"/>
                <w:b/>
                <w:bCs/>
                <w:kern w:val="2"/>
                <w:sz w:val="21"/>
                <w:szCs w:val="24"/>
                <w:lang w:val="en-US" w:eastAsia="zh-CN" w:bidi="ar-SA"/>
              </w:rPr>
              <w:t>最后批准日期</w:t>
            </w:r>
          </w:p>
        </w:tc>
        <w:tc>
          <w:tcPr>
            <w:tcW w:w="2274" w:type="dxa"/>
            <w:vAlign w:val="center"/>
          </w:tcPr>
          <w:p w14:paraId="3C253170">
            <w:pPr>
              <w:widowControl w:val="0"/>
              <w:jc w:val="center"/>
              <w:rPr>
                <w:rFonts w:ascii="宋体" w:hAnsi="宋体" w:eastAsia="宋体" w:cs="Times New Roman"/>
                <w:b/>
                <w:bCs/>
                <w:kern w:val="2"/>
                <w:sz w:val="21"/>
                <w:szCs w:val="24"/>
                <w:lang w:val="en-US" w:eastAsia="zh-CN" w:bidi="ar-SA"/>
              </w:rPr>
            </w:pPr>
          </w:p>
        </w:tc>
      </w:tr>
    </w:tbl>
    <w:p w14:paraId="204A19C0">
      <w:pPr>
        <w:pStyle w:val="3"/>
        <w:jc w:val="center"/>
        <w:rPr>
          <w:rFonts w:ascii="宋体" w:hAnsi="宋体"/>
        </w:rPr>
      </w:pPr>
    </w:p>
    <w:p w14:paraId="525D6C9A">
      <w:pPr>
        <w:pStyle w:val="3"/>
        <w:ind w:left="0" w:leftChars="0" w:firstLine="0" w:firstLineChars="0"/>
        <w:jc w:val="center"/>
        <w:rPr>
          <w:rFonts w:hint="eastAsia" w:ascii="宋体" w:hAnsi="宋体" w:eastAsiaTheme="minorEastAsia"/>
          <w:b/>
          <w:bCs/>
          <w:sz w:val="28"/>
          <w:szCs w:val="36"/>
          <w:lang w:val="en-US" w:eastAsia="zh-CN"/>
        </w:rPr>
      </w:pPr>
      <w:r>
        <w:rPr>
          <w:rFonts w:hint="eastAsia" w:ascii="宋体" w:hAnsi="宋体"/>
          <w:b/>
          <w:bCs/>
          <w:sz w:val="28"/>
          <w:szCs w:val="36"/>
          <w:lang w:val="en-US" w:eastAsia="zh-CN"/>
        </w:rPr>
        <w:t>修改记录</w:t>
      </w:r>
    </w:p>
    <w:tbl>
      <w:tblPr>
        <w:tblStyle w:val="10"/>
        <w:tblpPr w:leftFromText="180" w:rightFromText="180" w:vertAnchor="text" w:horzAnchor="page" w:tblpX="1380" w:tblpY="197"/>
        <w:tblOverlap w:val="never"/>
        <w:tblW w:w="9117"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97"/>
        <w:gridCol w:w="900"/>
        <w:gridCol w:w="1620"/>
        <w:gridCol w:w="3960"/>
        <w:gridCol w:w="1440"/>
      </w:tblGrid>
      <w:tr w14:paraId="33B0B71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31" w:hRule="atLeast"/>
        </w:trPr>
        <w:tc>
          <w:tcPr>
            <w:tcW w:w="1197" w:type="dxa"/>
            <w:tcBorders>
              <w:top w:val="single" w:color="000000" w:sz="8" w:space="0"/>
              <w:left w:val="single" w:color="000000" w:sz="8" w:space="0"/>
              <w:bottom w:val="single" w:color="000000" w:sz="6" w:space="0"/>
            </w:tcBorders>
            <w:shd w:val="clear" w:color="auto" w:fill="CCCCCC"/>
            <w:vAlign w:val="center"/>
          </w:tcPr>
          <w:p w14:paraId="44292B50">
            <w:pPr>
              <w:pStyle w:val="17"/>
              <w:rPr>
                <w:rFonts w:ascii="宋体" w:hAnsi="宋体"/>
              </w:rPr>
            </w:pPr>
            <w:r>
              <w:rPr>
                <w:rFonts w:hint="eastAsia" w:ascii="宋体" w:hAnsi="宋体"/>
              </w:rPr>
              <w:t>日期</w:t>
            </w:r>
          </w:p>
        </w:tc>
        <w:tc>
          <w:tcPr>
            <w:tcW w:w="900" w:type="dxa"/>
            <w:tcBorders>
              <w:top w:val="single" w:color="000000" w:sz="8" w:space="0"/>
              <w:bottom w:val="single" w:color="000000" w:sz="6" w:space="0"/>
            </w:tcBorders>
            <w:shd w:val="clear" w:color="auto" w:fill="CCCCCC"/>
            <w:vAlign w:val="center"/>
          </w:tcPr>
          <w:p w14:paraId="5C842D94">
            <w:pPr>
              <w:pStyle w:val="17"/>
              <w:rPr>
                <w:rFonts w:ascii="宋体" w:hAnsi="宋体"/>
              </w:rPr>
            </w:pPr>
            <w:r>
              <w:rPr>
                <w:rFonts w:hint="eastAsia" w:ascii="宋体" w:hAnsi="宋体"/>
              </w:rPr>
              <w:t>版本</w:t>
            </w:r>
          </w:p>
        </w:tc>
        <w:tc>
          <w:tcPr>
            <w:tcW w:w="1620" w:type="dxa"/>
            <w:tcBorders>
              <w:top w:val="single" w:color="000000" w:sz="8" w:space="0"/>
              <w:bottom w:val="single" w:color="000000" w:sz="6" w:space="0"/>
            </w:tcBorders>
            <w:shd w:val="clear" w:color="auto" w:fill="CCCCCC"/>
            <w:vAlign w:val="center"/>
          </w:tcPr>
          <w:p w14:paraId="705C20AC">
            <w:pPr>
              <w:pStyle w:val="17"/>
              <w:rPr>
                <w:rFonts w:ascii="宋体" w:hAnsi="宋体"/>
              </w:rPr>
            </w:pPr>
            <w:r>
              <w:rPr>
                <w:rFonts w:hint="eastAsia" w:ascii="宋体" w:hAnsi="宋体"/>
              </w:rPr>
              <w:t>作者/修改者</w:t>
            </w:r>
          </w:p>
        </w:tc>
        <w:tc>
          <w:tcPr>
            <w:tcW w:w="3960" w:type="dxa"/>
            <w:tcBorders>
              <w:top w:val="single" w:color="000000" w:sz="8" w:space="0"/>
              <w:bottom w:val="single" w:color="000000" w:sz="6" w:space="0"/>
              <w:right w:val="single" w:color="auto" w:sz="4" w:space="0"/>
            </w:tcBorders>
            <w:shd w:val="clear" w:color="auto" w:fill="CCCCCC"/>
            <w:vAlign w:val="center"/>
          </w:tcPr>
          <w:p w14:paraId="69D0516A">
            <w:pPr>
              <w:pStyle w:val="17"/>
              <w:rPr>
                <w:rFonts w:ascii="宋体" w:hAnsi="宋体"/>
              </w:rPr>
            </w:pPr>
            <w:r>
              <w:rPr>
                <w:rFonts w:hint="eastAsia" w:ascii="宋体" w:hAnsi="宋体"/>
              </w:rPr>
              <w:t>描述</w:t>
            </w:r>
          </w:p>
        </w:tc>
        <w:tc>
          <w:tcPr>
            <w:tcW w:w="1440" w:type="dxa"/>
            <w:tcBorders>
              <w:top w:val="single" w:color="000000" w:sz="8" w:space="0"/>
              <w:left w:val="single" w:color="auto" w:sz="4" w:space="0"/>
              <w:bottom w:val="single" w:color="000000" w:sz="6" w:space="0"/>
              <w:right w:val="single" w:color="000000" w:sz="8" w:space="0"/>
            </w:tcBorders>
            <w:shd w:val="clear" w:color="auto" w:fill="CCCCCC"/>
            <w:vAlign w:val="center"/>
          </w:tcPr>
          <w:p w14:paraId="78E8CA44">
            <w:pPr>
              <w:pStyle w:val="17"/>
              <w:rPr>
                <w:rFonts w:ascii="宋体" w:hAnsi="宋体"/>
              </w:rPr>
            </w:pPr>
            <w:r>
              <w:rPr>
                <w:rFonts w:hint="eastAsia" w:ascii="宋体" w:hAnsi="宋体"/>
              </w:rPr>
              <w:t>审核人</w:t>
            </w:r>
          </w:p>
        </w:tc>
      </w:tr>
      <w:tr w14:paraId="15F7E40E">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1FCD28E8">
            <w:pPr>
              <w:pStyle w:val="19"/>
              <w:jc w:val="center"/>
              <w:rPr>
                <w:rFonts w:hint="eastAsia" w:ascii="宋体" w:hAnsi="宋体" w:eastAsiaTheme="minorEastAsia"/>
                <w:lang w:val="en-US" w:eastAsia="zh-CN"/>
              </w:rPr>
            </w:pPr>
            <w:r>
              <w:rPr>
                <w:rFonts w:ascii="宋体" w:hAnsi="宋体"/>
              </w:rPr>
              <w:t>20</w:t>
            </w:r>
            <w:r>
              <w:rPr>
                <w:rFonts w:hint="eastAsia" w:ascii="宋体" w:hAnsi="宋体"/>
                <w:lang w:val="en-US" w:eastAsia="zh-CN"/>
              </w:rPr>
              <w:t>25</w:t>
            </w:r>
            <w:r>
              <w:rPr>
                <w:rFonts w:ascii="宋体" w:hAnsi="宋体"/>
              </w:rPr>
              <w:t>-</w:t>
            </w:r>
            <w:r>
              <w:rPr>
                <w:rFonts w:hint="eastAsia" w:ascii="宋体" w:hAnsi="宋体"/>
                <w:lang w:val="en-US" w:eastAsia="zh-CN"/>
              </w:rPr>
              <w:t>3</w:t>
            </w:r>
            <w:r>
              <w:rPr>
                <w:rFonts w:ascii="宋体" w:hAnsi="宋体"/>
              </w:rPr>
              <w:t>-</w:t>
            </w:r>
            <w:r>
              <w:rPr>
                <w:rFonts w:hint="eastAsia" w:ascii="宋体" w:hAnsi="宋体"/>
                <w:lang w:val="en-US" w:eastAsia="zh-CN"/>
              </w:rPr>
              <w:t>6</w:t>
            </w:r>
          </w:p>
        </w:tc>
        <w:tc>
          <w:tcPr>
            <w:tcW w:w="900" w:type="dxa"/>
            <w:tcBorders>
              <w:top w:val="single" w:color="000000" w:sz="6" w:space="0"/>
              <w:bottom w:val="single" w:color="000000" w:sz="6" w:space="0"/>
            </w:tcBorders>
            <w:vAlign w:val="center"/>
          </w:tcPr>
          <w:p w14:paraId="1F5E49BC">
            <w:pPr>
              <w:pStyle w:val="19"/>
              <w:jc w:val="center"/>
              <w:rPr>
                <w:rFonts w:hint="default" w:ascii="宋体" w:hAnsi="宋体" w:eastAsiaTheme="minorEastAsia"/>
                <w:lang w:val="en-US" w:eastAsia="zh-CN"/>
              </w:rPr>
            </w:pPr>
            <w:r>
              <w:rPr>
                <w:rFonts w:hint="eastAsia" w:ascii="宋体" w:hAnsi="宋体"/>
                <w:lang w:val="en-US" w:eastAsia="zh-CN"/>
              </w:rPr>
              <w:t>V1.0</w:t>
            </w:r>
          </w:p>
        </w:tc>
        <w:tc>
          <w:tcPr>
            <w:tcW w:w="1620" w:type="dxa"/>
            <w:tcBorders>
              <w:top w:val="single" w:color="000000" w:sz="6" w:space="0"/>
              <w:bottom w:val="single" w:color="000000" w:sz="6" w:space="0"/>
            </w:tcBorders>
            <w:vAlign w:val="center"/>
          </w:tcPr>
          <w:p w14:paraId="606753F5">
            <w:pPr>
              <w:pStyle w:val="19"/>
              <w:jc w:val="center"/>
              <w:rPr>
                <w:rFonts w:hint="default" w:ascii="宋体" w:hAnsi="宋体" w:eastAsia="宋体"/>
                <w:lang w:val="en-US" w:eastAsia="zh-CN"/>
              </w:rPr>
            </w:pPr>
            <w:r>
              <w:rPr>
                <w:rFonts w:hint="eastAsia" w:ascii="宋体" w:hAnsi="宋体" w:eastAsia="宋体"/>
                <w:lang w:val="en-US" w:eastAsia="zh-CN"/>
              </w:rPr>
              <w:t>孙成龙</w:t>
            </w:r>
          </w:p>
        </w:tc>
        <w:tc>
          <w:tcPr>
            <w:tcW w:w="3960" w:type="dxa"/>
            <w:tcBorders>
              <w:top w:val="single" w:color="000000" w:sz="6" w:space="0"/>
              <w:bottom w:val="single" w:color="000000" w:sz="6" w:space="0"/>
              <w:right w:val="single" w:color="auto" w:sz="4" w:space="0"/>
            </w:tcBorders>
            <w:vAlign w:val="center"/>
          </w:tcPr>
          <w:p w14:paraId="532C7C5D">
            <w:pPr>
              <w:pStyle w:val="19"/>
              <w:jc w:val="center"/>
              <w:rPr>
                <w:rFonts w:hint="eastAsia" w:ascii="宋体" w:hAnsi="宋体" w:eastAsiaTheme="minorEastAsia"/>
                <w:lang w:eastAsia="zh-CN"/>
              </w:rPr>
            </w:pPr>
            <w:r>
              <w:rPr>
                <w:rFonts w:hint="eastAsia" w:ascii="宋体" w:hAnsi="宋体"/>
                <w:lang w:val="en-US" w:eastAsia="zh-CN"/>
              </w:rPr>
              <w:t>立项</w:t>
            </w:r>
          </w:p>
        </w:tc>
        <w:tc>
          <w:tcPr>
            <w:tcW w:w="1440" w:type="dxa"/>
            <w:tcBorders>
              <w:top w:val="single" w:color="000000" w:sz="6" w:space="0"/>
              <w:left w:val="single" w:color="auto" w:sz="4" w:space="0"/>
              <w:bottom w:val="single" w:color="000000" w:sz="6" w:space="0"/>
              <w:right w:val="single" w:color="000000" w:sz="8" w:space="0"/>
            </w:tcBorders>
            <w:vAlign w:val="center"/>
          </w:tcPr>
          <w:p w14:paraId="643D0AAD">
            <w:pPr>
              <w:pStyle w:val="19"/>
              <w:jc w:val="center"/>
              <w:rPr>
                <w:rFonts w:ascii="宋体" w:hAnsi="宋体"/>
              </w:rPr>
            </w:pPr>
          </w:p>
        </w:tc>
      </w:tr>
      <w:tr w14:paraId="2C2F97B0">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1D3D7F65">
            <w:pPr>
              <w:pStyle w:val="19"/>
              <w:rPr>
                <w:rFonts w:ascii="宋体" w:hAnsi="宋体"/>
              </w:rPr>
            </w:pPr>
          </w:p>
        </w:tc>
        <w:tc>
          <w:tcPr>
            <w:tcW w:w="900" w:type="dxa"/>
            <w:tcBorders>
              <w:top w:val="single" w:color="000000" w:sz="6" w:space="0"/>
              <w:bottom w:val="single" w:color="000000" w:sz="6" w:space="0"/>
            </w:tcBorders>
            <w:vAlign w:val="center"/>
          </w:tcPr>
          <w:p w14:paraId="56BABACA">
            <w:pPr>
              <w:pStyle w:val="19"/>
              <w:rPr>
                <w:rFonts w:ascii="宋体" w:hAnsi="宋体"/>
              </w:rPr>
            </w:pPr>
          </w:p>
        </w:tc>
        <w:tc>
          <w:tcPr>
            <w:tcW w:w="1620" w:type="dxa"/>
            <w:tcBorders>
              <w:top w:val="single" w:color="000000" w:sz="6" w:space="0"/>
              <w:bottom w:val="single" w:color="000000" w:sz="6" w:space="0"/>
            </w:tcBorders>
            <w:vAlign w:val="center"/>
          </w:tcPr>
          <w:p w14:paraId="24AF9484">
            <w:pPr>
              <w:pStyle w:val="19"/>
              <w:rPr>
                <w:rFonts w:ascii="宋体" w:hAnsi="宋体"/>
              </w:rPr>
            </w:pPr>
          </w:p>
        </w:tc>
        <w:tc>
          <w:tcPr>
            <w:tcW w:w="3960" w:type="dxa"/>
            <w:tcBorders>
              <w:top w:val="single" w:color="000000" w:sz="6" w:space="0"/>
              <w:bottom w:val="single" w:color="000000" w:sz="6" w:space="0"/>
              <w:right w:val="single" w:color="auto" w:sz="4" w:space="0"/>
            </w:tcBorders>
            <w:vAlign w:val="center"/>
          </w:tcPr>
          <w:p w14:paraId="43C311FA">
            <w:pPr>
              <w:pStyle w:val="19"/>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14:paraId="7E6E58FE">
            <w:pPr>
              <w:pStyle w:val="19"/>
              <w:rPr>
                <w:rFonts w:ascii="宋体" w:hAnsi="宋体"/>
              </w:rPr>
            </w:pPr>
          </w:p>
        </w:tc>
      </w:tr>
      <w:tr w14:paraId="5CD06F89">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7AFB56B8">
            <w:pPr>
              <w:pStyle w:val="19"/>
              <w:rPr>
                <w:rFonts w:ascii="宋体" w:hAnsi="宋体"/>
              </w:rPr>
            </w:pPr>
          </w:p>
        </w:tc>
        <w:tc>
          <w:tcPr>
            <w:tcW w:w="900" w:type="dxa"/>
            <w:tcBorders>
              <w:top w:val="single" w:color="000000" w:sz="6" w:space="0"/>
              <w:bottom w:val="single" w:color="000000" w:sz="6" w:space="0"/>
            </w:tcBorders>
            <w:vAlign w:val="center"/>
          </w:tcPr>
          <w:p w14:paraId="364E60EC">
            <w:pPr>
              <w:pStyle w:val="19"/>
              <w:rPr>
                <w:rFonts w:ascii="宋体" w:hAnsi="宋体"/>
              </w:rPr>
            </w:pPr>
          </w:p>
        </w:tc>
        <w:tc>
          <w:tcPr>
            <w:tcW w:w="1620" w:type="dxa"/>
            <w:tcBorders>
              <w:top w:val="single" w:color="000000" w:sz="6" w:space="0"/>
              <w:bottom w:val="single" w:color="000000" w:sz="6" w:space="0"/>
            </w:tcBorders>
            <w:vAlign w:val="center"/>
          </w:tcPr>
          <w:p w14:paraId="16CCAB16">
            <w:pPr>
              <w:pStyle w:val="19"/>
              <w:rPr>
                <w:rFonts w:ascii="宋体" w:hAnsi="宋体"/>
              </w:rPr>
            </w:pPr>
          </w:p>
        </w:tc>
        <w:tc>
          <w:tcPr>
            <w:tcW w:w="3960" w:type="dxa"/>
            <w:tcBorders>
              <w:top w:val="single" w:color="000000" w:sz="6" w:space="0"/>
              <w:bottom w:val="single" w:color="000000" w:sz="6" w:space="0"/>
              <w:right w:val="single" w:color="auto" w:sz="4" w:space="0"/>
            </w:tcBorders>
            <w:vAlign w:val="center"/>
          </w:tcPr>
          <w:p w14:paraId="3505384E">
            <w:pPr>
              <w:pStyle w:val="19"/>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14:paraId="6621F47F">
            <w:pPr>
              <w:pStyle w:val="19"/>
              <w:rPr>
                <w:rFonts w:ascii="宋体" w:hAnsi="宋体"/>
              </w:rPr>
            </w:pPr>
          </w:p>
        </w:tc>
      </w:tr>
      <w:tr w14:paraId="28328B8A">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5FC16732">
            <w:pPr>
              <w:pStyle w:val="19"/>
              <w:rPr>
                <w:rFonts w:ascii="宋体" w:hAnsi="宋体"/>
              </w:rPr>
            </w:pPr>
          </w:p>
        </w:tc>
        <w:tc>
          <w:tcPr>
            <w:tcW w:w="900" w:type="dxa"/>
            <w:tcBorders>
              <w:top w:val="single" w:color="000000" w:sz="6" w:space="0"/>
              <w:bottom w:val="single" w:color="000000" w:sz="6" w:space="0"/>
            </w:tcBorders>
            <w:vAlign w:val="center"/>
          </w:tcPr>
          <w:p w14:paraId="1EBF621E">
            <w:pPr>
              <w:pStyle w:val="19"/>
              <w:rPr>
                <w:rFonts w:ascii="宋体" w:hAnsi="宋体"/>
              </w:rPr>
            </w:pPr>
          </w:p>
        </w:tc>
        <w:tc>
          <w:tcPr>
            <w:tcW w:w="1620" w:type="dxa"/>
            <w:tcBorders>
              <w:top w:val="single" w:color="000000" w:sz="6" w:space="0"/>
              <w:bottom w:val="single" w:color="000000" w:sz="6" w:space="0"/>
            </w:tcBorders>
            <w:vAlign w:val="center"/>
          </w:tcPr>
          <w:p w14:paraId="300E2C7C">
            <w:pPr>
              <w:pStyle w:val="19"/>
              <w:rPr>
                <w:rFonts w:ascii="宋体" w:hAnsi="宋体"/>
              </w:rPr>
            </w:pPr>
          </w:p>
        </w:tc>
        <w:tc>
          <w:tcPr>
            <w:tcW w:w="3960" w:type="dxa"/>
            <w:tcBorders>
              <w:top w:val="single" w:color="000000" w:sz="6" w:space="0"/>
              <w:bottom w:val="single" w:color="000000" w:sz="6" w:space="0"/>
              <w:right w:val="single" w:color="auto" w:sz="4" w:space="0"/>
            </w:tcBorders>
            <w:vAlign w:val="center"/>
          </w:tcPr>
          <w:p w14:paraId="327FAAEE">
            <w:pPr>
              <w:pStyle w:val="19"/>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14:paraId="05D6EE5D">
            <w:pPr>
              <w:pStyle w:val="19"/>
              <w:rPr>
                <w:rFonts w:ascii="宋体" w:hAnsi="宋体"/>
              </w:rPr>
            </w:pPr>
          </w:p>
        </w:tc>
      </w:tr>
      <w:tr w14:paraId="722DA040">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5C37CC71">
            <w:pPr>
              <w:pStyle w:val="19"/>
              <w:rPr>
                <w:rFonts w:ascii="宋体" w:hAnsi="宋体"/>
              </w:rPr>
            </w:pPr>
          </w:p>
        </w:tc>
        <w:tc>
          <w:tcPr>
            <w:tcW w:w="900" w:type="dxa"/>
            <w:tcBorders>
              <w:top w:val="single" w:color="000000" w:sz="6" w:space="0"/>
              <w:bottom w:val="single" w:color="000000" w:sz="6" w:space="0"/>
            </w:tcBorders>
            <w:vAlign w:val="center"/>
          </w:tcPr>
          <w:p w14:paraId="252BAB2D">
            <w:pPr>
              <w:pStyle w:val="19"/>
              <w:rPr>
                <w:rFonts w:ascii="宋体" w:hAnsi="宋体"/>
              </w:rPr>
            </w:pPr>
          </w:p>
        </w:tc>
        <w:tc>
          <w:tcPr>
            <w:tcW w:w="1620" w:type="dxa"/>
            <w:tcBorders>
              <w:top w:val="single" w:color="000000" w:sz="6" w:space="0"/>
              <w:bottom w:val="single" w:color="000000" w:sz="6" w:space="0"/>
            </w:tcBorders>
            <w:vAlign w:val="center"/>
          </w:tcPr>
          <w:p w14:paraId="2145996C">
            <w:pPr>
              <w:pStyle w:val="19"/>
              <w:rPr>
                <w:rFonts w:ascii="宋体" w:hAnsi="宋体"/>
              </w:rPr>
            </w:pPr>
          </w:p>
        </w:tc>
        <w:tc>
          <w:tcPr>
            <w:tcW w:w="3960" w:type="dxa"/>
            <w:tcBorders>
              <w:top w:val="single" w:color="000000" w:sz="6" w:space="0"/>
              <w:bottom w:val="single" w:color="000000" w:sz="6" w:space="0"/>
              <w:right w:val="single" w:color="auto" w:sz="4" w:space="0"/>
            </w:tcBorders>
            <w:vAlign w:val="center"/>
          </w:tcPr>
          <w:p w14:paraId="35912778">
            <w:pPr>
              <w:pStyle w:val="19"/>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14:paraId="71FFB9A5">
            <w:pPr>
              <w:pStyle w:val="19"/>
              <w:rPr>
                <w:rFonts w:ascii="宋体" w:hAnsi="宋体"/>
              </w:rPr>
            </w:pPr>
          </w:p>
        </w:tc>
      </w:tr>
      <w:tr w14:paraId="073E0AB4">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6" w:space="0"/>
            </w:tcBorders>
            <w:vAlign w:val="center"/>
          </w:tcPr>
          <w:p w14:paraId="3E1DE283">
            <w:pPr>
              <w:pStyle w:val="19"/>
              <w:rPr>
                <w:rFonts w:ascii="宋体" w:hAnsi="宋体"/>
              </w:rPr>
            </w:pPr>
          </w:p>
        </w:tc>
        <w:tc>
          <w:tcPr>
            <w:tcW w:w="900" w:type="dxa"/>
            <w:tcBorders>
              <w:top w:val="single" w:color="000000" w:sz="6" w:space="0"/>
              <w:bottom w:val="single" w:color="000000" w:sz="6" w:space="0"/>
            </w:tcBorders>
            <w:vAlign w:val="center"/>
          </w:tcPr>
          <w:p w14:paraId="79E07744">
            <w:pPr>
              <w:pStyle w:val="19"/>
              <w:rPr>
                <w:rFonts w:ascii="宋体" w:hAnsi="宋体"/>
              </w:rPr>
            </w:pPr>
          </w:p>
        </w:tc>
        <w:tc>
          <w:tcPr>
            <w:tcW w:w="1620" w:type="dxa"/>
            <w:tcBorders>
              <w:top w:val="single" w:color="000000" w:sz="6" w:space="0"/>
              <w:bottom w:val="single" w:color="000000" w:sz="6" w:space="0"/>
            </w:tcBorders>
            <w:vAlign w:val="center"/>
          </w:tcPr>
          <w:p w14:paraId="07CDDCD3">
            <w:pPr>
              <w:pStyle w:val="19"/>
              <w:rPr>
                <w:rFonts w:ascii="宋体" w:hAnsi="宋体"/>
                <w:sz w:val="20"/>
              </w:rPr>
            </w:pPr>
          </w:p>
        </w:tc>
        <w:tc>
          <w:tcPr>
            <w:tcW w:w="3960" w:type="dxa"/>
            <w:tcBorders>
              <w:top w:val="single" w:color="000000" w:sz="6" w:space="0"/>
              <w:bottom w:val="single" w:color="000000" w:sz="6" w:space="0"/>
              <w:right w:val="single" w:color="auto" w:sz="4" w:space="0"/>
            </w:tcBorders>
            <w:vAlign w:val="center"/>
          </w:tcPr>
          <w:p w14:paraId="09B8E723">
            <w:pPr>
              <w:pStyle w:val="19"/>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14:paraId="73BF5603">
            <w:pPr>
              <w:pStyle w:val="19"/>
              <w:rPr>
                <w:rFonts w:ascii="宋体" w:hAnsi="宋体"/>
              </w:rPr>
            </w:pPr>
          </w:p>
        </w:tc>
      </w:tr>
      <w:tr w14:paraId="38096CC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284" w:hRule="atLeast"/>
        </w:trPr>
        <w:tc>
          <w:tcPr>
            <w:tcW w:w="1197" w:type="dxa"/>
            <w:tcBorders>
              <w:top w:val="single" w:color="000000" w:sz="6" w:space="0"/>
              <w:left w:val="single" w:color="000000" w:sz="8" w:space="0"/>
              <w:bottom w:val="single" w:color="000000" w:sz="8" w:space="0"/>
            </w:tcBorders>
            <w:vAlign w:val="center"/>
          </w:tcPr>
          <w:p w14:paraId="05E71BE0">
            <w:pPr>
              <w:pStyle w:val="19"/>
              <w:rPr>
                <w:rFonts w:ascii="宋体" w:hAnsi="宋体"/>
              </w:rPr>
            </w:pPr>
          </w:p>
        </w:tc>
        <w:tc>
          <w:tcPr>
            <w:tcW w:w="900" w:type="dxa"/>
            <w:tcBorders>
              <w:top w:val="single" w:color="000000" w:sz="6" w:space="0"/>
              <w:bottom w:val="single" w:color="000000" w:sz="8" w:space="0"/>
            </w:tcBorders>
            <w:vAlign w:val="center"/>
          </w:tcPr>
          <w:p w14:paraId="46A8ED9C">
            <w:pPr>
              <w:pStyle w:val="19"/>
              <w:rPr>
                <w:rFonts w:ascii="宋体" w:hAnsi="宋体"/>
              </w:rPr>
            </w:pPr>
          </w:p>
        </w:tc>
        <w:tc>
          <w:tcPr>
            <w:tcW w:w="1620" w:type="dxa"/>
            <w:tcBorders>
              <w:top w:val="single" w:color="000000" w:sz="6" w:space="0"/>
              <w:bottom w:val="single" w:color="000000" w:sz="8" w:space="0"/>
            </w:tcBorders>
            <w:vAlign w:val="center"/>
          </w:tcPr>
          <w:p w14:paraId="12581B08">
            <w:pPr>
              <w:pStyle w:val="19"/>
              <w:rPr>
                <w:rFonts w:ascii="宋体" w:hAnsi="宋体"/>
              </w:rPr>
            </w:pPr>
          </w:p>
        </w:tc>
        <w:tc>
          <w:tcPr>
            <w:tcW w:w="3960" w:type="dxa"/>
            <w:tcBorders>
              <w:top w:val="single" w:color="000000" w:sz="6" w:space="0"/>
              <w:bottom w:val="single" w:color="000000" w:sz="8" w:space="0"/>
              <w:right w:val="single" w:color="auto" w:sz="4" w:space="0"/>
            </w:tcBorders>
            <w:vAlign w:val="center"/>
          </w:tcPr>
          <w:p w14:paraId="03CDFCAD">
            <w:pPr>
              <w:pStyle w:val="19"/>
              <w:rPr>
                <w:rFonts w:ascii="宋体" w:hAnsi="宋体"/>
              </w:rPr>
            </w:pPr>
          </w:p>
        </w:tc>
        <w:tc>
          <w:tcPr>
            <w:tcW w:w="1440" w:type="dxa"/>
            <w:tcBorders>
              <w:top w:val="single" w:color="000000" w:sz="6" w:space="0"/>
              <w:left w:val="single" w:color="auto" w:sz="4" w:space="0"/>
              <w:bottom w:val="single" w:color="000000" w:sz="8" w:space="0"/>
              <w:right w:val="single" w:color="000000" w:sz="8" w:space="0"/>
            </w:tcBorders>
            <w:vAlign w:val="center"/>
          </w:tcPr>
          <w:p w14:paraId="40EF7ED8">
            <w:pPr>
              <w:pStyle w:val="19"/>
              <w:rPr>
                <w:rFonts w:ascii="宋体" w:hAnsi="宋体"/>
              </w:rPr>
            </w:pPr>
          </w:p>
        </w:tc>
      </w:tr>
    </w:tbl>
    <w:p w14:paraId="28918295">
      <w:pPr>
        <w:pStyle w:val="3"/>
        <w:rPr>
          <w:rFonts w:ascii="宋体" w:hAnsi="宋体"/>
        </w:rPr>
      </w:pPr>
    </w:p>
    <w:p w14:paraId="22F38216">
      <w:pPr>
        <w:pStyle w:val="2"/>
        <w:numPr>
          <w:ilvl w:val="0"/>
          <w:numId w:val="2"/>
        </w:numPr>
        <w:bidi w:val="0"/>
        <w:ind w:leftChars="0"/>
        <w:rPr>
          <w:rFonts w:ascii="宋体" w:hAnsi="宋体"/>
        </w:rPr>
      </w:pPr>
      <w:bookmarkStart w:id="0" w:name="_Toc204685509"/>
      <w:bookmarkStart w:id="1" w:name="_Toc447184067"/>
      <w:bookmarkStart w:id="2" w:name="_Toc203798224"/>
      <w:r>
        <w:rPr>
          <w:rFonts w:hint="eastAsia"/>
        </w:rPr>
        <w:t>导言</w:t>
      </w:r>
      <w:bookmarkEnd w:id="0"/>
      <w:bookmarkEnd w:id="1"/>
      <w:bookmarkEnd w:id="2"/>
    </w:p>
    <w:p w14:paraId="43D7C2F3">
      <w:pPr>
        <w:pStyle w:val="4"/>
        <w:numPr>
          <w:ilvl w:val="1"/>
          <w:numId w:val="0"/>
        </w:numPr>
        <w:spacing w:before="156" w:after="156"/>
        <w:ind w:leftChars="0"/>
        <w:rPr>
          <w:rFonts w:hint="eastAsia" w:ascii="宋体" w:hAnsi="宋体"/>
          <w:lang w:val="en-US" w:eastAsia="zh-CN"/>
        </w:rPr>
      </w:pPr>
      <w:r>
        <w:rPr>
          <w:rFonts w:hint="eastAsia" w:ascii="宋体" w:hAnsi="宋体"/>
          <w:lang w:val="en-US" w:eastAsia="zh-CN"/>
        </w:rPr>
        <w:t>1.1 项目背景</w:t>
      </w:r>
    </w:p>
    <w:p w14:paraId="4FEB2775">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传统火力发电厂存在能耗高、污染大的问题，需升级为智能化、清洁化发电体系。本系统通过自动化控制、实时监控和权限管理，优化发电流程，降低人工干预风险，提升安全性与效率。</w:t>
      </w:r>
    </w:p>
    <w:p w14:paraId="1B112216">
      <w:pPr>
        <w:pStyle w:val="4"/>
        <w:numPr>
          <w:ilvl w:val="1"/>
          <w:numId w:val="0"/>
        </w:numPr>
        <w:spacing w:before="156" w:after="156"/>
        <w:ind w:leftChars="0"/>
        <w:rPr>
          <w:rFonts w:hint="eastAsia" w:ascii="宋体" w:hAnsi="宋体"/>
          <w:lang w:val="en-US" w:eastAsia="zh-CN"/>
        </w:rPr>
      </w:pPr>
      <w:r>
        <w:rPr>
          <w:rFonts w:hint="eastAsia" w:ascii="宋体" w:hAnsi="宋体"/>
          <w:lang w:val="en-US" w:eastAsia="zh-CN"/>
        </w:rPr>
        <w:t>1.2 目的</w:t>
      </w:r>
    </w:p>
    <w:p w14:paraId="3FE6587F">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本说明书是</w:t>
      </w:r>
      <w:r>
        <w:rPr>
          <w:rFonts w:hint="eastAsia" w:ascii="宋体" w:hAnsi="宋体" w:eastAsia="宋体" w:cs="宋体"/>
          <w:color w:val="000000"/>
          <w:sz w:val="24"/>
          <w:szCs w:val="24"/>
          <w:lang w:val="en-US" w:eastAsia="zh-CN"/>
        </w:rPr>
        <w:t>基于</w:t>
      </w:r>
      <w:r>
        <w:rPr>
          <w:rFonts w:hint="eastAsia" w:ascii="宋体" w:hAnsi="宋体" w:eastAsia="宋体" w:cs="宋体"/>
          <w:color w:val="000000"/>
          <w:sz w:val="24"/>
          <w:szCs w:val="24"/>
        </w:rPr>
        <w:t>“</w:t>
      </w:r>
      <w:r>
        <w:rPr>
          <w:rFonts w:hint="eastAsia" w:ascii="宋体" w:hAnsi="宋体" w:eastAsia="宋体" w:cs="宋体"/>
          <w:sz w:val="24"/>
          <w:szCs w:val="24"/>
          <w:lang w:val="en-US" w:eastAsia="zh-CN"/>
        </w:rPr>
        <w:t>F-IQPower火力发电辅助控制系统</w:t>
      </w:r>
      <w:r>
        <w:rPr>
          <w:rFonts w:hint="eastAsia" w:ascii="宋体" w:hAnsi="宋体" w:eastAsia="宋体" w:cs="宋体"/>
          <w:color w:val="000000"/>
          <w:sz w:val="24"/>
          <w:szCs w:val="24"/>
        </w:rPr>
        <w:t>”提出的。为保证软件开发保质、按时的完成，</w:t>
      </w:r>
      <w:r>
        <w:rPr>
          <w:rFonts w:hint="eastAsia" w:ascii="宋体" w:hAnsi="宋体" w:eastAsia="宋体" w:cs="宋体"/>
          <w:color w:val="000000"/>
          <w:sz w:val="24"/>
          <w:szCs w:val="24"/>
          <w:lang w:val="en-US" w:eastAsia="zh-CN"/>
        </w:rPr>
        <w:t>前期同后续使用部门针</w:t>
      </w:r>
      <w:r>
        <w:rPr>
          <w:rFonts w:hint="eastAsia" w:ascii="宋体" w:hAnsi="宋体" w:eastAsia="宋体" w:cs="宋体"/>
          <w:color w:val="000000"/>
          <w:sz w:val="24"/>
          <w:szCs w:val="24"/>
        </w:rPr>
        <w:t>对</w:t>
      </w:r>
      <w:r>
        <w:rPr>
          <w:rFonts w:hint="eastAsia" w:ascii="宋体" w:hAnsi="宋体" w:eastAsia="宋体" w:cs="宋体"/>
          <w:color w:val="000000"/>
          <w:sz w:val="24"/>
          <w:szCs w:val="24"/>
          <w:lang w:val="en-US" w:eastAsia="zh-CN"/>
        </w:rPr>
        <w:t>项目</w:t>
      </w:r>
      <w:r>
        <w:rPr>
          <w:rFonts w:hint="eastAsia" w:ascii="宋体" w:hAnsi="宋体" w:eastAsia="宋体" w:cs="宋体"/>
          <w:color w:val="000000"/>
          <w:sz w:val="24"/>
          <w:szCs w:val="24"/>
        </w:rPr>
        <w:t>需求</w:t>
      </w:r>
      <w:r>
        <w:rPr>
          <w:rFonts w:hint="eastAsia" w:ascii="宋体" w:hAnsi="宋体" w:eastAsia="宋体" w:cs="宋体"/>
          <w:color w:val="000000"/>
          <w:sz w:val="24"/>
          <w:szCs w:val="24"/>
          <w:lang w:val="en-US" w:eastAsia="zh-CN"/>
        </w:rPr>
        <w:t>和技术问题</w:t>
      </w:r>
      <w:r>
        <w:rPr>
          <w:rFonts w:hint="eastAsia" w:ascii="宋体" w:hAnsi="宋体" w:eastAsia="宋体" w:cs="宋体"/>
          <w:color w:val="000000"/>
          <w:sz w:val="24"/>
          <w:szCs w:val="24"/>
        </w:rPr>
        <w:t>进行</w:t>
      </w:r>
      <w:r>
        <w:rPr>
          <w:rFonts w:hint="eastAsia" w:ascii="宋体" w:hAnsi="宋体" w:eastAsia="宋体" w:cs="宋体"/>
          <w:color w:val="000000"/>
          <w:sz w:val="24"/>
          <w:szCs w:val="24"/>
          <w:lang w:val="en-US" w:eastAsia="zh-CN"/>
        </w:rPr>
        <w:t>了</w:t>
      </w:r>
      <w:r>
        <w:rPr>
          <w:rFonts w:hint="eastAsia" w:ascii="宋体" w:hAnsi="宋体" w:eastAsia="宋体" w:cs="宋体"/>
          <w:color w:val="000000"/>
          <w:sz w:val="24"/>
          <w:szCs w:val="24"/>
        </w:rPr>
        <w:t>认真收集、整理与分析，</w:t>
      </w:r>
      <w:r>
        <w:rPr>
          <w:rFonts w:hint="eastAsia" w:ascii="宋体" w:hAnsi="宋体" w:eastAsia="宋体" w:cs="宋体"/>
          <w:color w:val="000000"/>
          <w:sz w:val="24"/>
          <w:szCs w:val="24"/>
          <w:lang w:val="en-US" w:eastAsia="zh-CN"/>
        </w:rPr>
        <w:t>经过多次对接交流，</w:t>
      </w:r>
      <w:r>
        <w:rPr>
          <w:rFonts w:hint="eastAsia" w:ascii="宋体" w:hAnsi="宋体" w:eastAsia="宋体" w:cs="宋体"/>
          <w:color w:val="000000"/>
          <w:sz w:val="24"/>
          <w:szCs w:val="24"/>
        </w:rPr>
        <w:t>形成本功能规格说明书，作为</w:t>
      </w:r>
      <w:r>
        <w:rPr>
          <w:rFonts w:hint="eastAsia" w:ascii="宋体" w:hAnsi="宋体" w:eastAsia="宋体" w:cs="宋体"/>
          <w:color w:val="000000"/>
          <w:sz w:val="24"/>
          <w:szCs w:val="24"/>
          <w:lang w:eastAsia="zh-CN"/>
        </w:rPr>
        <w:t>“</w:t>
      </w:r>
      <w:r>
        <w:rPr>
          <w:rFonts w:hint="eastAsia" w:ascii="宋体" w:hAnsi="宋体" w:eastAsia="宋体" w:cs="宋体"/>
          <w:sz w:val="24"/>
          <w:szCs w:val="24"/>
          <w:lang w:val="en-US" w:eastAsia="zh-CN"/>
        </w:rPr>
        <w:t>F-IQPower火力发电辅助控制系统</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项目开发的基础。</w:t>
      </w:r>
    </w:p>
    <w:p w14:paraId="76D79B0D">
      <w:pPr>
        <w:pStyle w:val="4"/>
        <w:numPr>
          <w:ilvl w:val="1"/>
          <w:numId w:val="0"/>
        </w:numPr>
        <w:spacing w:before="156" w:after="156"/>
        <w:ind w:leftChars="0"/>
        <w:rPr>
          <w:rFonts w:hint="eastAsia" w:ascii="宋体" w:hAnsi="宋体"/>
          <w:lang w:val="en-US" w:eastAsia="zh-CN"/>
        </w:rPr>
      </w:pPr>
      <w:r>
        <w:rPr>
          <w:rFonts w:hint="eastAsia" w:ascii="宋体" w:hAnsi="宋体"/>
          <w:lang w:val="en-US" w:eastAsia="zh-CN"/>
        </w:rPr>
        <w:t>1.3 范围</w:t>
      </w:r>
    </w:p>
    <w:p w14:paraId="7852605A">
      <w:pPr>
        <w:spacing w:line="360" w:lineRule="auto"/>
        <w:ind w:firstLine="425"/>
        <w:rPr>
          <w:rFonts w:hint="eastAsia" w:ascii="宋体" w:hAnsi="宋体" w:eastAsia="宋体" w:cs="宋体"/>
          <w:color w:val="000000"/>
          <w:sz w:val="24"/>
          <w:szCs w:val="24"/>
        </w:rPr>
      </w:pPr>
      <w:r>
        <w:rPr>
          <w:rFonts w:hint="eastAsia" w:ascii="宋体" w:hAnsi="宋体" w:eastAsia="宋体" w:cs="宋体"/>
          <w:color w:val="000000"/>
          <w:sz w:val="24"/>
          <w:szCs w:val="24"/>
        </w:rPr>
        <w:t>本文档的预期读者有：</w:t>
      </w:r>
    </w:p>
    <w:p w14:paraId="0F94B9E2">
      <w:pPr>
        <w:pStyle w:val="6"/>
        <w:widowControl/>
        <w:numPr>
          <w:ilvl w:val="0"/>
          <w:numId w:val="3"/>
        </w:numPr>
        <w:tabs>
          <w:tab w:val="left" w:pos="840"/>
          <w:tab w:val="clear" w:pos="420"/>
        </w:tabs>
        <w:spacing w:after="0" w:line="360" w:lineRule="auto"/>
        <w:ind w:leftChars="200" w:firstLine="420"/>
        <w:jc w:val="left"/>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XXX公司的</w:t>
      </w:r>
      <w:r>
        <w:rPr>
          <w:rFonts w:hint="eastAsia" w:ascii="宋体" w:hAnsi="宋体" w:eastAsia="宋体" w:cs="宋体"/>
          <w:color w:val="000000"/>
          <w:sz w:val="24"/>
          <w:szCs w:val="24"/>
        </w:rPr>
        <w:t>相关领导</w:t>
      </w:r>
    </w:p>
    <w:p w14:paraId="735DD34B">
      <w:pPr>
        <w:pStyle w:val="6"/>
        <w:widowControl/>
        <w:numPr>
          <w:ilvl w:val="0"/>
          <w:numId w:val="4"/>
        </w:numPr>
        <w:tabs>
          <w:tab w:val="left" w:pos="840"/>
          <w:tab w:val="clear" w:pos="420"/>
        </w:tabs>
        <w:spacing w:after="0" w:line="360" w:lineRule="auto"/>
        <w:ind w:leftChars="200" w:firstLine="420"/>
        <w:jc w:val="left"/>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XXX公司</w:t>
      </w:r>
      <w:r>
        <w:rPr>
          <w:rFonts w:hint="eastAsia" w:ascii="宋体" w:hAnsi="宋体" w:eastAsia="宋体" w:cs="宋体"/>
          <w:color w:val="000000"/>
          <w:sz w:val="24"/>
          <w:szCs w:val="24"/>
        </w:rPr>
        <w:t>的相关业务人员</w:t>
      </w:r>
    </w:p>
    <w:p w14:paraId="2B54D6C3">
      <w:pPr>
        <w:pStyle w:val="6"/>
        <w:widowControl/>
        <w:numPr>
          <w:ilvl w:val="0"/>
          <w:numId w:val="3"/>
        </w:numPr>
        <w:tabs>
          <w:tab w:val="left" w:pos="840"/>
          <w:tab w:val="clear" w:pos="420"/>
        </w:tabs>
        <w:spacing w:after="0" w:line="360" w:lineRule="auto"/>
        <w:ind w:leftChars="200" w:firstLine="420"/>
        <w:jc w:val="left"/>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XXX公司的</w:t>
      </w:r>
      <w:r>
        <w:rPr>
          <w:rFonts w:hint="eastAsia" w:ascii="宋体" w:hAnsi="宋体" w:eastAsia="宋体" w:cs="宋体"/>
          <w:color w:val="000000"/>
          <w:sz w:val="24"/>
          <w:szCs w:val="24"/>
        </w:rPr>
        <w:t>开发、测试和维护人员</w:t>
      </w:r>
    </w:p>
    <w:p w14:paraId="40EE0B76">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本文档的作用：</w:t>
      </w:r>
    </w:p>
    <w:p w14:paraId="1478403F">
      <w:pPr>
        <w:pStyle w:val="6"/>
        <w:widowControl/>
        <w:numPr>
          <w:ilvl w:val="0"/>
          <w:numId w:val="3"/>
        </w:numPr>
        <w:tabs>
          <w:tab w:val="left" w:pos="840"/>
          <w:tab w:val="clear" w:pos="420"/>
        </w:tabs>
        <w:spacing w:after="0" w:line="360" w:lineRule="auto"/>
        <w:ind w:leftChars="200" w:firstLine="420"/>
        <w:jc w:val="left"/>
        <w:rPr>
          <w:rFonts w:hint="eastAsia" w:ascii="宋体" w:hAnsi="宋体" w:eastAsia="宋体" w:cs="宋体"/>
          <w:color w:val="000000"/>
          <w:sz w:val="24"/>
          <w:szCs w:val="24"/>
        </w:rPr>
      </w:pPr>
      <w:r>
        <w:rPr>
          <w:rFonts w:hint="eastAsia" w:ascii="宋体" w:hAnsi="宋体" w:eastAsia="宋体" w:cs="宋体"/>
          <w:color w:val="000000"/>
          <w:sz w:val="24"/>
          <w:szCs w:val="24"/>
        </w:rPr>
        <w:t>为下一阶段的设计工作提供依据</w:t>
      </w:r>
    </w:p>
    <w:p w14:paraId="14776020">
      <w:pPr>
        <w:pStyle w:val="6"/>
        <w:widowControl/>
        <w:numPr>
          <w:ilvl w:val="0"/>
          <w:numId w:val="3"/>
        </w:numPr>
        <w:tabs>
          <w:tab w:val="left" w:pos="840"/>
          <w:tab w:val="clear" w:pos="420"/>
        </w:tabs>
        <w:spacing w:after="0" w:line="360" w:lineRule="auto"/>
        <w:ind w:leftChars="200" w:firstLine="420"/>
        <w:jc w:val="left"/>
        <w:rPr>
          <w:rFonts w:hint="eastAsia" w:ascii="宋体" w:hAnsi="宋体" w:eastAsia="宋体" w:cs="宋体"/>
          <w:color w:val="000000"/>
          <w:sz w:val="24"/>
          <w:szCs w:val="24"/>
        </w:rPr>
      </w:pPr>
      <w:r>
        <w:rPr>
          <w:rFonts w:hint="eastAsia" w:ascii="宋体" w:hAnsi="宋体" w:eastAsia="宋体" w:cs="宋体"/>
          <w:color w:val="000000"/>
          <w:sz w:val="24"/>
          <w:szCs w:val="24"/>
        </w:rPr>
        <w:t>提高开发效率、强化进度控制</w:t>
      </w:r>
    </w:p>
    <w:p w14:paraId="58B6DF0C">
      <w:pPr>
        <w:pStyle w:val="6"/>
        <w:widowControl/>
        <w:numPr>
          <w:ilvl w:val="0"/>
          <w:numId w:val="3"/>
        </w:numPr>
        <w:tabs>
          <w:tab w:val="left" w:pos="840"/>
          <w:tab w:val="clear" w:pos="420"/>
        </w:tabs>
        <w:spacing w:after="0" w:line="360" w:lineRule="auto"/>
        <w:ind w:leftChars="200" w:firstLine="420"/>
        <w:jc w:val="left"/>
        <w:rPr>
          <w:rFonts w:hint="eastAsia" w:ascii="宋体" w:hAnsi="宋体" w:eastAsia="宋体" w:cs="宋体"/>
          <w:color w:val="000000"/>
          <w:sz w:val="24"/>
          <w:szCs w:val="24"/>
        </w:rPr>
      </w:pPr>
      <w:r>
        <w:rPr>
          <w:rFonts w:hint="eastAsia" w:ascii="宋体" w:hAnsi="宋体" w:eastAsia="宋体" w:cs="宋体"/>
          <w:color w:val="000000"/>
          <w:sz w:val="24"/>
          <w:szCs w:val="24"/>
        </w:rPr>
        <w:t>为项目的评测与验收提供依据</w:t>
      </w:r>
    </w:p>
    <w:p w14:paraId="7D66D0F7">
      <w:pPr>
        <w:pStyle w:val="6"/>
        <w:widowControl/>
        <w:numPr>
          <w:ilvl w:val="0"/>
          <w:numId w:val="3"/>
        </w:numPr>
        <w:tabs>
          <w:tab w:val="left" w:pos="840"/>
          <w:tab w:val="clear" w:pos="420"/>
        </w:tabs>
        <w:spacing w:after="0" w:line="360" w:lineRule="auto"/>
        <w:ind w:leftChars="200" w:firstLine="420"/>
        <w:jc w:val="left"/>
        <w:rPr>
          <w:rFonts w:hint="eastAsia" w:ascii="宋体" w:hAnsi="宋体" w:eastAsia="宋体" w:cs="宋体"/>
          <w:color w:val="000000"/>
          <w:sz w:val="24"/>
          <w:szCs w:val="24"/>
        </w:rPr>
      </w:pPr>
      <w:r>
        <w:rPr>
          <w:rFonts w:hint="eastAsia" w:ascii="宋体" w:hAnsi="宋体" w:eastAsia="宋体" w:cs="宋体"/>
          <w:color w:val="000000"/>
          <w:sz w:val="24"/>
          <w:szCs w:val="24"/>
        </w:rPr>
        <w:t>作为系统不断提高的基础。</w:t>
      </w:r>
    </w:p>
    <w:p w14:paraId="5264BA20">
      <w:pPr>
        <w:pStyle w:val="4"/>
        <w:numPr>
          <w:ilvl w:val="1"/>
          <w:numId w:val="0"/>
        </w:numPr>
        <w:spacing w:before="156" w:after="156"/>
        <w:ind w:leftChars="0"/>
        <w:rPr>
          <w:rFonts w:hint="eastAsia" w:ascii="宋体" w:hAnsi="宋体"/>
          <w:lang w:val="en-US" w:eastAsia="zh-CN"/>
        </w:rPr>
      </w:pPr>
      <w:r>
        <w:rPr>
          <w:rFonts w:hint="eastAsia" w:ascii="宋体" w:hAnsi="宋体"/>
          <w:lang w:val="en-US" w:eastAsia="zh-CN"/>
        </w:rPr>
        <w:t>1.4 术语定义</w:t>
      </w:r>
    </w:p>
    <w:p w14:paraId="7237191E">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1</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角色</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用户权限分类，决定可访问的功能范围。</w:t>
      </w:r>
    </w:p>
    <w:p w14:paraId="205F81C4">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2</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权限</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系统内具体操作权限（如设备控制、数据修改）。</w:t>
      </w:r>
    </w:p>
    <w:p w14:paraId="6D1D6D48">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3</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会话管理</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用户登录后生成的临时凭证（Token），用于后续操作的身份验证。</w:t>
      </w:r>
    </w:p>
    <w:p w14:paraId="35701E84">
      <w:pPr>
        <w:pStyle w:val="4"/>
        <w:numPr>
          <w:ilvl w:val="1"/>
          <w:numId w:val="0"/>
        </w:numPr>
        <w:spacing w:before="156" w:after="156"/>
        <w:ind w:leftChars="0"/>
        <w:rPr>
          <w:rFonts w:ascii="宋体" w:hAnsi="宋体"/>
        </w:rPr>
      </w:pPr>
      <w:r>
        <w:rPr>
          <w:rFonts w:hint="eastAsia" w:ascii="宋体" w:hAnsi="宋体"/>
          <w:lang w:val="en-US" w:eastAsia="zh-CN"/>
        </w:rPr>
        <w:t xml:space="preserve">1.5 </w:t>
      </w:r>
      <w:r>
        <w:rPr>
          <w:rFonts w:hint="eastAsia" w:ascii="宋体" w:hAnsi="宋体"/>
        </w:rPr>
        <w:t>文档约束</w:t>
      </w:r>
    </w:p>
    <w:p w14:paraId="7AB6421A">
      <w:pPr>
        <w:spacing w:line="360" w:lineRule="auto"/>
        <w:ind w:firstLine="480" w:firstLineChars="200"/>
        <w:jc w:val="left"/>
        <w:rPr>
          <w:rFonts w:hint="default"/>
          <w:color w:val="000000"/>
          <w:sz w:val="24"/>
          <w:szCs w:val="24"/>
          <w:lang w:val="en-US" w:eastAsia="zh-CN"/>
        </w:rPr>
      </w:pPr>
      <w:r>
        <w:rPr>
          <w:rFonts w:hint="eastAsia"/>
          <w:color w:val="000000"/>
          <w:sz w:val="24"/>
          <w:szCs w:val="24"/>
          <w:lang w:val="en-US" w:eastAsia="zh-CN"/>
        </w:rPr>
        <w:t>本文档属于公司内部文件，涉及商业机密，除上文定义范围内的相关人员可以参与和阅览，其他人员禁止访问和阅览，同时上文定义范围内的相关人员禁止将项目相关的内容资料和信息告知他人，禁止向公司外部人员透露，违者一旦发现，交由公司相关部门和领导处理，特此声明，希望各位能够重视并遵守。</w:t>
      </w:r>
    </w:p>
    <w:p w14:paraId="04C6DE7C">
      <w:pPr>
        <w:pStyle w:val="2"/>
        <w:numPr>
          <w:ilvl w:val="0"/>
          <w:numId w:val="2"/>
        </w:numPr>
        <w:spacing w:before="156" w:after="156"/>
        <w:ind w:left="432" w:leftChars="0" w:hanging="432" w:firstLineChars="0"/>
        <w:rPr>
          <w:rFonts w:hint="default" w:ascii="宋体" w:hAnsi="宋体"/>
          <w:lang w:val="en-US" w:eastAsia="zh-CN"/>
        </w:rPr>
      </w:pPr>
      <w:r>
        <w:rPr>
          <w:rFonts w:hint="eastAsia" w:ascii="宋体" w:hAnsi="宋体"/>
          <w:lang w:val="en-US" w:eastAsia="zh-CN"/>
        </w:rPr>
        <w:t>模块说明</w:t>
      </w:r>
    </w:p>
    <w:p w14:paraId="33C12DFD">
      <w:pPr>
        <w:pStyle w:val="4"/>
        <w:numPr>
          <w:ilvl w:val="1"/>
          <w:numId w:val="0"/>
        </w:numPr>
        <w:spacing w:before="156" w:after="156"/>
        <w:ind w:leftChars="0"/>
        <w:rPr>
          <w:rFonts w:hint="eastAsia"/>
          <w:lang w:val="en-US" w:eastAsia="zh-CN"/>
        </w:rPr>
      </w:pPr>
      <w:bookmarkStart w:id="5" w:name="_GoBack"/>
      <w:bookmarkEnd w:id="5"/>
      <w:r>
        <w:rPr>
          <w:rFonts w:hint="eastAsia" w:ascii="宋体" w:hAnsi="宋体"/>
          <w:lang w:val="en-US" w:eastAsia="zh-CN"/>
        </w:rPr>
        <w:t>2.1 权限管理模块</w:t>
      </w:r>
    </w:p>
    <w:p w14:paraId="09633800">
      <w:pPr>
        <w:spacing w:line="360" w:lineRule="auto"/>
        <w:ind w:firstLine="480" w:firstLineChars="200"/>
        <w:jc w:val="left"/>
        <w:rPr>
          <w:rFonts w:hint="default"/>
          <w:color w:val="000000"/>
          <w:sz w:val="24"/>
          <w:szCs w:val="24"/>
          <w:lang w:val="en-US" w:eastAsia="zh-CN"/>
        </w:rPr>
      </w:pPr>
      <w:bookmarkStart w:id="3" w:name="_Toc4736"/>
      <w:r>
        <w:rPr>
          <w:rFonts w:hint="default"/>
          <w:color w:val="000000"/>
          <w:sz w:val="24"/>
          <w:szCs w:val="24"/>
          <w:lang w:val="en-US" w:eastAsia="zh-CN"/>
        </w:rPr>
        <w:t>主要负责用户的认证、授权及角色管理。通过该模块，可以有效地控制不同用户对系统的访问权限，确保信息安全。</w:t>
      </w:r>
    </w:p>
    <w:p w14:paraId="1068C32A">
      <w:pPr>
        <w:spacing w:line="360" w:lineRule="auto"/>
        <w:ind w:firstLine="480" w:firstLineChars="200"/>
        <w:jc w:val="left"/>
        <w:rPr>
          <w:rFonts w:hint="default"/>
          <w:color w:val="000000"/>
          <w:sz w:val="24"/>
          <w:szCs w:val="24"/>
          <w:lang w:val="en-US" w:eastAsia="zh-CN"/>
        </w:rPr>
      </w:pPr>
      <w:r>
        <w:rPr>
          <w:rFonts w:hint="default"/>
          <w:color w:val="000000"/>
          <w:sz w:val="24"/>
          <w:szCs w:val="24"/>
          <w:lang w:val="en-US" w:eastAsia="zh-CN"/>
        </w:rPr>
        <w:t>功能包括但不限于：用户注册与登录验证、根据员工工作职能需要给其分配权限、权限设置与更新。</w:t>
      </w:r>
    </w:p>
    <w:p w14:paraId="2DE32DBB">
      <w:pPr>
        <w:pStyle w:val="5"/>
        <w:numPr>
          <w:numId w:val="0"/>
        </w:numPr>
        <w:bidi w:val="0"/>
        <w:rPr>
          <w:rFonts w:hint="default"/>
          <w:lang w:val="en-US"/>
        </w:rPr>
      </w:pPr>
      <w:r>
        <w:rPr>
          <w:rFonts w:hint="eastAsia"/>
          <w:lang w:val="en-US" w:eastAsia="zh-CN"/>
        </w:rPr>
        <w:t>2.1.1 权限管理</w:t>
      </w:r>
      <w:bookmarkEnd w:id="3"/>
    </w:p>
    <w:p w14:paraId="0228CC89">
      <w:pPr>
        <w:pStyle w:val="3"/>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宋体" w:hAnsi="宋体" w:eastAsia="宋体" w:cs="宋体"/>
          <w:i w:val="0"/>
          <w:color w:val="000000"/>
          <w:kern w:val="0"/>
          <w:sz w:val="24"/>
          <w:szCs w:val="24"/>
          <w:lang w:val="en-US" w:eastAsia="zh-CN" w:bidi="ar-SA"/>
        </w:rPr>
      </w:pPr>
      <w:r>
        <w:rPr>
          <w:rFonts w:hint="eastAsia" w:ascii="宋体" w:hAnsi="宋体" w:eastAsia="宋体" w:cs="宋体"/>
          <w:i w:val="0"/>
          <w:color w:val="000000"/>
          <w:kern w:val="0"/>
          <w:sz w:val="24"/>
          <w:szCs w:val="24"/>
          <w:lang w:val="en-US" w:eastAsia="zh-CN" w:bidi="ar-SA"/>
        </w:rPr>
        <w:t>1、</w:t>
      </w:r>
      <w:r>
        <w:rPr>
          <w:rFonts w:hint="default" w:ascii="宋体" w:hAnsi="宋体" w:eastAsia="宋体" w:cs="宋体"/>
          <w:i w:val="0"/>
          <w:color w:val="000000"/>
          <w:kern w:val="0"/>
          <w:sz w:val="24"/>
          <w:szCs w:val="24"/>
          <w:lang w:val="en-US" w:eastAsia="zh-CN" w:bidi="ar-SA"/>
        </w:rPr>
        <w:t>系统管理员：具有最高权限，可以访问和修改所有数据。</w:t>
      </w:r>
    </w:p>
    <w:p w14:paraId="30A82171">
      <w:pPr>
        <w:pStyle w:val="3"/>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宋体" w:hAnsi="宋体" w:eastAsia="宋体" w:cs="宋体"/>
          <w:i w:val="0"/>
          <w:color w:val="000000"/>
          <w:kern w:val="0"/>
          <w:sz w:val="24"/>
          <w:szCs w:val="24"/>
          <w:lang w:val="en-US" w:eastAsia="zh-CN" w:bidi="ar-SA"/>
        </w:rPr>
      </w:pPr>
      <w:r>
        <w:rPr>
          <w:rFonts w:hint="eastAsia" w:ascii="宋体" w:hAnsi="宋体" w:eastAsia="宋体" w:cs="宋体"/>
          <w:i w:val="0"/>
          <w:color w:val="000000"/>
          <w:kern w:val="0"/>
          <w:sz w:val="24"/>
          <w:szCs w:val="24"/>
          <w:lang w:val="en-US" w:eastAsia="zh-CN" w:bidi="ar-SA"/>
        </w:rPr>
        <w:t>2、</w:t>
      </w:r>
      <w:r>
        <w:rPr>
          <w:rFonts w:hint="default" w:ascii="宋体" w:hAnsi="宋体" w:eastAsia="宋体" w:cs="宋体"/>
          <w:i w:val="0"/>
          <w:color w:val="000000"/>
          <w:kern w:val="0"/>
          <w:sz w:val="24"/>
          <w:szCs w:val="24"/>
          <w:lang w:val="en-US" w:eastAsia="zh-CN" w:bidi="ar-SA"/>
        </w:rPr>
        <w:t>部门管理员：可查看并管理所属部门内的信息。</w:t>
      </w:r>
    </w:p>
    <w:p w14:paraId="11F9D66B">
      <w:pPr>
        <w:pStyle w:val="3"/>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宋体" w:hAnsi="宋体" w:eastAsia="宋体" w:cs="宋体"/>
          <w:i w:val="0"/>
          <w:color w:val="000000"/>
          <w:kern w:val="0"/>
          <w:sz w:val="24"/>
          <w:szCs w:val="24"/>
          <w:lang w:val="en-US" w:eastAsia="zh-CN" w:bidi="ar-SA"/>
        </w:rPr>
      </w:pPr>
      <w:r>
        <w:rPr>
          <w:rFonts w:hint="eastAsia" w:ascii="宋体" w:hAnsi="宋体" w:eastAsia="宋体" w:cs="宋体"/>
          <w:i w:val="0"/>
          <w:color w:val="000000"/>
          <w:kern w:val="0"/>
          <w:sz w:val="24"/>
          <w:szCs w:val="24"/>
          <w:lang w:val="en-US" w:eastAsia="zh-CN" w:bidi="ar-SA"/>
        </w:rPr>
        <w:t>3、</w:t>
      </w:r>
      <w:r>
        <w:rPr>
          <w:rFonts w:hint="default" w:ascii="宋体" w:hAnsi="宋体" w:eastAsia="宋体" w:cs="宋体"/>
          <w:i w:val="0"/>
          <w:color w:val="000000"/>
          <w:kern w:val="0"/>
          <w:sz w:val="24"/>
          <w:szCs w:val="24"/>
          <w:lang w:val="en-US" w:eastAsia="zh-CN" w:bidi="ar-SA"/>
        </w:rPr>
        <w:t>普通用户：仅能查看与自己相关的信息。</w:t>
      </w:r>
    </w:p>
    <w:p w14:paraId="5412E89F">
      <w:pPr>
        <w:pStyle w:val="5"/>
        <w:numPr>
          <w:ilvl w:val="2"/>
          <w:numId w:val="0"/>
        </w:numPr>
        <w:tabs>
          <w:tab w:val="clear" w:pos="1146"/>
        </w:tabs>
        <w:spacing w:beforeLines="0" w:afterLines="0"/>
        <w:ind w:leftChars="0"/>
        <w:rPr>
          <w:rFonts w:hint="eastAsia"/>
          <w:color w:val="000000"/>
          <w:lang w:val="en-US" w:eastAsia="zh-CN"/>
        </w:rPr>
      </w:pPr>
      <w:bookmarkStart w:id="4" w:name="_Toc10955"/>
      <w:r>
        <w:rPr>
          <w:rFonts w:hint="eastAsia"/>
          <w:color w:val="000000"/>
          <w:lang w:val="en-US" w:eastAsia="zh-CN"/>
        </w:rPr>
        <w:t>2.1.2 数据库表设计</w:t>
      </w:r>
      <w:bookmarkEnd w:id="4"/>
    </w:p>
    <w:p w14:paraId="02C65290">
      <w:pPr>
        <w:pStyle w:val="3"/>
      </w:pPr>
    </w:p>
    <w:p w14:paraId="5858CBC7">
      <w:pPr>
        <w:pStyle w:val="4"/>
        <w:numPr>
          <w:ilvl w:val="1"/>
          <w:numId w:val="0"/>
        </w:numPr>
        <w:spacing w:before="156" w:after="156"/>
        <w:ind w:leftChars="0"/>
        <w:rPr>
          <w:rFonts w:hint="eastAsia" w:ascii="宋体" w:hAnsi="宋体"/>
          <w:lang w:val="en-US" w:eastAsia="zh-CN"/>
        </w:rPr>
      </w:pPr>
      <w:r>
        <w:rPr>
          <w:rFonts w:hint="eastAsia" w:ascii="宋体" w:hAnsi="宋体"/>
          <w:lang w:val="en-US" w:eastAsia="zh-CN"/>
        </w:rPr>
        <w:t>2.2 注册模块</w:t>
      </w:r>
    </w:p>
    <w:p w14:paraId="204F5C1F">
      <w:pPr>
        <w:pStyle w:val="5"/>
        <w:numPr>
          <w:ilvl w:val="2"/>
          <w:numId w:val="0"/>
        </w:numPr>
        <w:bidi w:val="0"/>
        <w:rPr>
          <w:rFonts w:hint="eastAsia"/>
          <w:color w:val="000000"/>
          <w:sz w:val="24"/>
          <w:szCs w:val="24"/>
          <w:lang w:val="en-US" w:eastAsia="zh-CN"/>
        </w:rPr>
      </w:pPr>
      <w:r>
        <w:rPr>
          <w:rFonts w:hint="eastAsia"/>
          <w:lang w:val="en-US" w:eastAsia="zh-CN"/>
        </w:rPr>
        <w:t xml:space="preserve">2.2.1 </w:t>
      </w:r>
      <w:r>
        <w:rPr>
          <w:rFonts w:hint="default"/>
          <w:lang w:val="en-US" w:eastAsia="zh-CN"/>
        </w:rPr>
        <w:t>功能说明</w:t>
      </w:r>
    </w:p>
    <w:p w14:paraId="5BE9744B">
      <w:pPr>
        <w:spacing w:line="360" w:lineRule="auto"/>
        <w:ind w:firstLine="480" w:firstLineChars="200"/>
        <w:jc w:val="left"/>
        <w:rPr>
          <w:rFonts w:hint="eastAsia"/>
          <w:color w:val="000000"/>
          <w:sz w:val="24"/>
          <w:szCs w:val="24"/>
          <w:lang w:val="en-US" w:eastAsia="zh-CN"/>
        </w:rPr>
      </w:pPr>
      <w:r>
        <w:rPr>
          <w:rFonts w:hint="eastAsia"/>
          <w:color w:val="000000"/>
          <w:sz w:val="24"/>
          <w:szCs w:val="24"/>
          <w:lang w:val="en-US" w:eastAsia="zh-CN"/>
        </w:rPr>
        <w:t xml:space="preserve">因为发电厂属于比较特殊的单位，安全要求极高，并且具有某种级别的保密性，所以不可能每个人都可以随便注册账号登录，应由管理员来给员工注册，然后将注册后的登录信息告知员工，也就是说员工只有登录权限，没有注册权限；   </w:t>
      </w:r>
    </w:p>
    <w:p w14:paraId="2EBA5229">
      <w:pPr>
        <w:spacing w:line="360" w:lineRule="auto"/>
        <w:ind w:firstLine="480" w:firstLineChars="200"/>
        <w:jc w:val="left"/>
        <w:rPr>
          <w:rFonts w:hint="eastAsia"/>
          <w:color w:val="000000"/>
          <w:sz w:val="24"/>
          <w:szCs w:val="24"/>
          <w:lang w:val="en-US" w:eastAsia="zh-CN"/>
        </w:rPr>
      </w:pPr>
      <w:r>
        <w:rPr>
          <w:rFonts w:hint="eastAsia"/>
          <w:color w:val="000000"/>
          <w:sz w:val="24"/>
          <w:szCs w:val="24"/>
          <w:lang w:val="en-US" w:eastAsia="zh-CN"/>
        </w:rPr>
        <w:t>如果出现登录或者其他问题，员工联系管理员来帮忙解决处理，藉此便于规范和管理，一定程度上减小了安全隐患问题。</w:t>
      </w:r>
    </w:p>
    <w:p w14:paraId="0C474CA7">
      <w:pPr>
        <w:spacing w:line="360" w:lineRule="auto"/>
        <w:jc w:val="left"/>
        <w:rPr>
          <w:rFonts w:hint="eastAsia"/>
          <w:color w:val="000000"/>
          <w:sz w:val="24"/>
          <w:szCs w:val="24"/>
          <w:lang w:val="en-US" w:eastAsia="zh-CN"/>
        </w:rPr>
      </w:pPr>
      <w:r>
        <w:rPr>
          <w:rFonts w:hint="eastAsia"/>
          <w:color w:val="000000"/>
          <w:sz w:val="24"/>
          <w:szCs w:val="24"/>
          <w:lang w:val="en-US" w:eastAsia="zh-CN"/>
        </w:rPr>
        <w:t>1、系统</w:t>
      </w:r>
      <w:r>
        <w:rPr>
          <w:rFonts w:hint="default"/>
          <w:color w:val="000000"/>
          <w:sz w:val="24"/>
          <w:szCs w:val="24"/>
          <w:lang w:val="en-US" w:eastAsia="zh-CN"/>
        </w:rPr>
        <w:t>管理员操作流程</w:t>
      </w:r>
    </w:p>
    <w:p w14:paraId="601ED769">
      <w:pPr>
        <w:spacing w:line="360" w:lineRule="auto"/>
        <w:jc w:val="left"/>
        <w:rPr>
          <w:rFonts w:hint="eastAsia"/>
          <w:color w:val="000000"/>
          <w:sz w:val="24"/>
          <w:szCs w:val="24"/>
          <w:lang w:val="en-US" w:eastAsia="zh-CN"/>
        </w:rPr>
      </w:pPr>
      <w:r>
        <w:rPr>
          <w:rFonts w:hint="eastAsia"/>
          <w:color w:val="000000"/>
          <w:sz w:val="24"/>
          <w:szCs w:val="24"/>
          <w:lang w:val="en-US" w:eastAsia="zh-CN"/>
        </w:rPr>
        <w:t>（1）</w:t>
      </w:r>
      <w:r>
        <w:rPr>
          <w:rFonts w:hint="default"/>
          <w:color w:val="000000"/>
          <w:sz w:val="24"/>
          <w:szCs w:val="24"/>
          <w:lang w:val="en-US" w:eastAsia="zh-CN"/>
        </w:rPr>
        <w:t>填写</w:t>
      </w:r>
      <w:r>
        <w:rPr>
          <w:rFonts w:hint="eastAsia"/>
          <w:color w:val="000000"/>
          <w:sz w:val="24"/>
          <w:szCs w:val="24"/>
          <w:lang w:val="en-US" w:eastAsia="zh-CN"/>
        </w:rPr>
        <w:t>员工</w:t>
      </w:r>
      <w:r>
        <w:rPr>
          <w:rFonts w:hint="default"/>
          <w:color w:val="000000"/>
          <w:sz w:val="24"/>
          <w:szCs w:val="24"/>
          <w:lang w:val="en-US" w:eastAsia="zh-CN"/>
        </w:rPr>
        <w:t>信息（</w:t>
      </w:r>
      <w:r>
        <w:rPr>
          <w:rFonts w:hint="eastAsia"/>
          <w:color w:val="000000"/>
          <w:sz w:val="24"/>
          <w:szCs w:val="24"/>
          <w:lang w:val="en-US" w:eastAsia="zh-CN"/>
        </w:rPr>
        <w:t>员工工号</w:t>
      </w:r>
      <w:r>
        <w:rPr>
          <w:rFonts w:hint="default"/>
          <w:color w:val="000000"/>
          <w:sz w:val="24"/>
          <w:szCs w:val="24"/>
          <w:lang w:val="en-US" w:eastAsia="zh-CN"/>
        </w:rPr>
        <w:t>、邮箱、</w:t>
      </w:r>
      <w:r>
        <w:rPr>
          <w:rFonts w:hint="eastAsia"/>
          <w:color w:val="000000"/>
          <w:sz w:val="24"/>
          <w:szCs w:val="24"/>
          <w:lang w:val="en-US" w:eastAsia="zh-CN"/>
        </w:rPr>
        <w:t>部门、</w:t>
      </w:r>
      <w:r>
        <w:rPr>
          <w:rFonts w:hint="default"/>
          <w:color w:val="000000"/>
          <w:sz w:val="24"/>
          <w:szCs w:val="24"/>
          <w:lang w:val="en-US" w:eastAsia="zh-CN"/>
        </w:rPr>
        <w:t>角色）。</w:t>
      </w:r>
    </w:p>
    <w:p w14:paraId="12D7B58D">
      <w:pPr>
        <w:spacing w:line="360" w:lineRule="auto"/>
        <w:jc w:val="left"/>
        <w:rPr>
          <w:rFonts w:hint="eastAsia"/>
          <w:color w:val="000000"/>
          <w:sz w:val="24"/>
          <w:szCs w:val="24"/>
          <w:lang w:val="en-US" w:eastAsia="zh-CN"/>
        </w:rPr>
      </w:pPr>
      <w:r>
        <w:rPr>
          <w:rFonts w:hint="eastAsia"/>
          <w:color w:val="000000"/>
          <w:sz w:val="24"/>
          <w:szCs w:val="24"/>
          <w:lang w:val="en-US" w:eastAsia="zh-CN"/>
        </w:rPr>
        <w:t>（2）</w:t>
      </w:r>
      <w:r>
        <w:rPr>
          <w:rFonts w:hint="default"/>
          <w:color w:val="000000"/>
          <w:sz w:val="24"/>
          <w:szCs w:val="24"/>
          <w:lang w:val="en-US" w:eastAsia="zh-CN"/>
        </w:rPr>
        <w:t>系统</w:t>
      </w:r>
      <w:r>
        <w:rPr>
          <w:rFonts w:hint="eastAsia"/>
          <w:color w:val="000000"/>
          <w:sz w:val="24"/>
          <w:szCs w:val="24"/>
          <w:lang w:val="en-US" w:eastAsia="zh-CN"/>
        </w:rPr>
        <w:t>默认</w:t>
      </w:r>
      <w:r>
        <w:rPr>
          <w:rFonts w:hint="default"/>
          <w:color w:val="000000"/>
          <w:sz w:val="24"/>
          <w:szCs w:val="24"/>
          <w:lang w:val="en-US" w:eastAsia="zh-CN"/>
        </w:rPr>
        <w:t>生成随机初始密码（</w:t>
      </w:r>
      <w:r>
        <w:rPr>
          <w:rFonts w:hint="eastAsia"/>
          <w:color w:val="000000"/>
          <w:sz w:val="24"/>
          <w:szCs w:val="24"/>
          <w:lang w:val="en-US" w:eastAsia="zh-CN"/>
        </w:rPr>
        <w:t>000 000</w:t>
      </w:r>
      <w:r>
        <w:rPr>
          <w:rFonts w:hint="default"/>
          <w:color w:val="000000"/>
          <w:sz w:val="24"/>
          <w:szCs w:val="24"/>
          <w:lang w:val="en-US" w:eastAsia="zh-CN"/>
        </w:rPr>
        <w:t>）。</w:t>
      </w:r>
    </w:p>
    <w:p w14:paraId="00322277">
      <w:pPr>
        <w:spacing w:line="360" w:lineRule="auto"/>
        <w:jc w:val="left"/>
        <w:rPr>
          <w:rFonts w:hint="eastAsia"/>
          <w:color w:val="000000"/>
          <w:sz w:val="24"/>
          <w:szCs w:val="24"/>
          <w:lang w:val="en-US" w:eastAsia="zh-CN"/>
        </w:rPr>
      </w:pPr>
      <w:r>
        <w:rPr>
          <w:rFonts w:hint="eastAsia"/>
          <w:color w:val="000000"/>
          <w:sz w:val="24"/>
          <w:szCs w:val="24"/>
          <w:lang w:val="en-US" w:eastAsia="zh-CN"/>
        </w:rPr>
        <w:t>（3）</w:t>
      </w:r>
      <w:r>
        <w:rPr>
          <w:rFonts w:hint="default"/>
          <w:color w:val="000000"/>
          <w:sz w:val="24"/>
          <w:szCs w:val="24"/>
          <w:lang w:val="en-US" w:eastAsia="zh-CN"/>
        </w:rPr>
        <w:t>数据存储至数据库，初始密码通过</w:t>
      </w:r>
      <w:r>
        <w:rPr>
          <w:rFonts w:hint="eastAsia"/>
          <w:color w:val="000000"/>
          <w:sz w:val="24"/>
          <w:szCs w:val="24"/>
          <w:lang w:val="en-US" w:eastAsia="zh-CN"/>
        </w:rPr>
        <w:t>内网邮箱</w:t>
      </w:r>
      <w:r>
        <w:rPr>
          <w:rFonts w:hint="default"/>
          <w:color w:val="000000"/>
          <w:sz w:val="24"/>
          <w:szCs w:val="24"/>
          <w:lang w:val="en-US" w:eastAsia="zh-CN"/>
        </w:rPr>
        <w:t>发送给员工。</w:t>
      </w:r>
    </w:p>
    <w:p w14:paraId="5B4F9523">
      <w:pPr>
        <w:spacing w:line="360" w:lineRule="auto"/>
        <w:jc w:val="left"/>
        <w:rPr>
          <w:rFonts w:hint="eastAsia"/>
          <w:color w:val="000000"/>
          <w:sz w:val="24"/>
          <w:szCs w:val="24"/>
          <w:lang w:val="en-US" w:eastAsia="zh-CN"/>
        </w:rPr>
      </w:pPr>
      <w:r>
        <w:rPr>
          <w:rFonts w:hint="eastAsia"/>
          <w:color w:val="000000"/>
          <w:sz w:val="24"/>
          <w:szCs w:val="24"/>
          <w:lang w:val="en-US" w:eastAsia="zh-CN"/>
        </w:rPr>
        <w:t>2、</w:t>
      </w:r>
      <w:r>
        <w:rPr>
          <w:rFonts w:hint="default"/>
          <w:color w:val="000000"/>
          <w:sz w:val="24"/>
          <w:szCs w:val="24"/>
          <w:lang w:val="en-US" w:eastAsia="zh-CN"/>
        </w:rPr>
        <w:t>输入校验</w:t>
      </w:r>
    </w:p>
    <w:p w14:paraId="7F3F6403">
      <w:pPr>
        <w:spacing w:line="360" w:lineRule="auto"/>
        <w:jc w:val="left"/>
        <w:rPr>
          <w:rFonts w:hint="default"/>
          <w:color w:val="000000"/>
          <w:sz w:val="24"/>
          <w:szCs w:val="24"/>
          <w:lang w:val="en-US" w:eastAsia="zh-CN"/>
        </w:rPr>
      </w:pPr>
      <w:r>
        <w:rPr>
          <w:rFonts w:hint="eastAsia"/>
          <w:color w:val="000000"/>
          <w:sz w:val="24"/>
          <w:szCs w:val="24"/>
          <w:lang w:val="en-US" w:eastAsia="zh-CN"/>
        </w:rPr>
        <w:t>（1）随机生成校验码，由字母和数字构成。</w:t>
      </w:r>
    </w:p>
    <w:p w14:paraId="1AB60AAE">
      <w:pPr>
        <w:pStyle w:val="4"/>
        <w:numPr>
          <w:ilvl w:val="1"/>
          <w:numId w:val="0"/>
        </w:numPr>
        <w:spacing w:before="156" w:after="156"/>
        <w:ind w:leftChars="0"/>
        <w:rPr>
          <w:rFonts w:hint="eastAsia" w:ascii="宋体" w:hAnsi="宋体"/>
          <w:lang w:val="en-US" w:eastAsia="zh-CN"/>
        </w:rPr>
      </w:pPr>
      <w:r>
        <w:rPr>
          <w:rFonts w:hint="eastAsia" w:ascii="宋体" w:hAnsi="宋体"/>
          <w:lang w:val="en-US" w:eastAsia="zh-CN"/>
        </w:rPr>
        <w:t>2.3 登录模块</w:t>
      </w:r>
    </w:p>
    <w:p w14:paraId="11F7B9BB">
      <w:pPr>
        <w:pStyle w:val="5"/>
        <w:numPr>
          <w:ilvl w:val="2"/>
          <w:numId w:val="0"/>
        </w:numPr>
        <w:bidi w:val="0"/>
        <w:rPr>
          <w:rFonts w:hint="default"/>
          <w:color w:val="000000"/>
          <w:sz w:val="24"/>
          <w:szCs w:val="24"/>
          <w:lang w:val="en-US" w:eastAsia="zh-CN"/>
        </w:rPr>
      </w:pPr>
      <w:r>
        <w:rPr>
          <w:rFonts w:hint="eastAsia"/>
          <w:color w:val="000000"/>
          <w:sz w:val="24"/>
          <w:szCs w:val="24"/>
          <w:lang w:val="en-US" w:eastAsia="zh-CN"/>
        </w:rPr>
        <w:t xml:space="preserve">2.3.1 </w:t>
      </w:r>
      <w:r>
        <w:rPr>
          <w:rFonts w:hint="default"/>
          <w:color w:val="000000"/>
          <w:sz w:val="24"/>
          <w:szCs w:val="24"/>
          <w:lang w:val="en-US" w:eastAsia="zh-CN"/>
        </w:rPr>
        <w:t>功能说明</w:t>
      </w:r>
    </w:p>
    <w:p w14:paraId="7397A731">
      <w:pPr>
        <w:spacing w:line="360" w:lineRule="auto"/>
        <w:jc w:val="left"/>
        <w:rPr>
          <w:rFonts w:hint="default"/>
          <w:color w:val="000000"/>
          <w:sz w:val="24"/>
          <w:szCs w:val="24"/>
          <w:lang w:val="en-US" w:eastAsia="zh-CN"/>
        </w:rPr>
      </w:pPr>
      <w:r>
        <w:rPr>
          <w:rFonts w:hint="eastAsia"/>
          <w:color w:val="000000"/>
          <w:sz w:val="24"/>
          <w:szCs w:val="24"/>
          <w:lang w:val="en-US" w:eastAsia="zh-CN"/>
        </w:rPr>
        <w:t>1、</w:t>
      </w:r>
      <w:r>
        <w:rPr>
          <w:rFonts w:hint="default"/>
          <w:color w:val="000000"/>
          <w:sz w:val="24"/>
          <w:szCs w:val="24"/>
          <w:lang w:val="en-US" w:eastAsia="zh-CN"/>
        </w:rPr>
        <w:t>员工登录流程</w:t>
      </w:r>
    </w:p>
    <w:p w14:paraId="55951104">
      <w:pPr>
        <w:spacing w:line="360" w:lineRule="auto"/>
        <w:jc w:val="left"/>
        <w:rPr>
          <w:rFonts w:hint="eastAsia"/>
          <w:color w:val="000000"/>
          <w:sz w:val="24"/>
          <w:szCs w:val="24"/>
          <w:lang w:val="en-US" w:eastAsia="zh-CN"/>
        </w:rPr>
      </w:pPr>
      <w:r>
        <w:rPr>
          <w:rFonts w:hint="eastAsia"/>
          <w:color w:val="000000"/>
          <w:sz w:val="24"/>
          <w:szCs w:val="24"/>
          <w:lang w:val="en-US" w:eastAsia="zh-CN"/>
        </w:rPr>
        <w:t>（1）</w:t>
      </w:r>
      <w:r>
        <w:rPr>
          <w:rFonts w:hint="default"/>
          <w:color w:val="000000"/>
          <w:sz w:val="24"/>
          <w:szCs w:val="24"/>
          <w:lang w:val="en-US" w:eastAsia="zh-CN"/>
        </w:rPr>
        <w:t>输入</w:t>
      </w:r>
      <w:r>
        <w:rPr>
          <w:rFonts w:hint="eastAsia"/>
          <w:color w:val="000000"/>
          <w:sz w:val="24"/>
          <w:szCs w:val="24"/>
          <w:lang w:val="en-US" w:eastAsia="zh-CN"/>
        </w:rPr>
        <w:t>员工工号（或邮箱）、</w:t>
      </w:r>
      <w:r>
        <w:rPr>
          <w:rFonts w:hint="default"/>
          <w:color w:val="000000"/>
          <w:sz w:val="24"/>
          <w:szCs w:val="24"/>
          <w:lang w:val="en-US" w:eastAsia="zh-CN"/>
        </w:rPr>
        <w:t>初始密码</w:t>
      </w:r>
      <w:r>
        <w:rPr>
          <w:rFonts w:hint="eastAsia"/>
          <w:color w:val="000000"/>
          <w:sz w:val="24"/>
          <w:szCs w:val="24"/>
          <w:lang w:val="en-US" w:eastAsia="zh-CN"/>
        </w:rPr>
        <w:t>、校验码；</w:t>
      </w:r>
    </w:p>
    <w:p w14:paraId="03E85B0D">
      <w:pPr>
        <w:spacing w:line="360" w:lineRule="auto"/>
        <w:ind w:firstLine="480" w:firstLineChars="200"/>
        <w:jc w:val="left"/>
        <w:rPr>
          <w:rFonts w:hint="default"/>
          <w:color w:val="000000"/>
          <w:sz w:val="24"/>
          <w:szCs w:val="24"/>
          <w:lang w:val="en-US" w:eastAsia="zh-CN"/>
        </w:rPr>
      </w:pPr>
      <w:r>
        <w:rPr>
          <w:rFonts w:hint="eastAsia"/>
          <w:color w:val="000000"/>
          <w:sz w:val="24"/>
          <w:szCs w:val="24"/>
          <w:lang w:val="en-US" w:eastAsia="zh-CN"/>
        </w:rPr>
        <w:t>若工号或邮箱输错，弹出类似“用户不存在”的字样；密码输入错误，弹出类似“密码错误”的字样；</w:t>
      </w:r>
    </w:p>
    <w:p w14:paraId="1C5F8005">
      <w:pPr>
        <w:spacing w:line="360" w:lineRule="auto"/>
        <w:jc w:val="left"/>
        <w:rPr>
          <w:rFonts w:hint="default"/>
          <w:color w:val="000000"/>
          <w:sz w:val="24"/>
          <w:szCs w:val="24"/>
          <w:lang w:val="en-US" w:eastAsia="zh-CN"/>
        </w:rPr>
      </w:pPr>
      <w:r>
        <w:rPr>
          <w:rFonts w:hint="eastAsia"/>
          <w:color w:val="000000"/>
          <w:sz w:val="24"/>
          <w:szCs w:val="24"/>
          <w:lang w:val="en-US" w:eastAsia="zh-CN"/>
        </w:rPr>
        <w:t>（2）</w:t>
      </w:r>
      <w:r>
        <w:rPr>
          <w:rFonts w:hint="default"/>
          <w:color w:val="000000"/>
          <w:sz w:val="24"/>
          <w:szCs w:val="24"/>
          <w:lang w:val="en-US" w:eastAsia="zh-CN"/>
        </w:rPr>
        <w:t>首次登录</w:t>
      </w:r>
      <w:r>
        <w:rPr>
          <w:rFonts w:hint="eastAsia"/>
          <w:color w:val="000000"/>
          <w:sz w:val="24"/>
          <w:szCs w:val="24"/>
          <w:lang w:val="en-US" w:eastAsia="zh-CN"/>
        </w:rPr>
        <w:t>成功后，</w:t>
      </w:r>
      <w:r>
        <w:rPr>
          <w:rFonts w:hint="default"/>
          <w:color w:val="000000"/>
          <w:sz w:val="24"/>
          <w:szCs w:val="24"/>
          <w:lang w:val="en-US" w:eastAsia="zh-CN"/>
        </w:rPr>
        <w:t>强制跳转至密码修改页面</w:t>
      </w:r>
      <w:r>
        <w:rPr>
          <w:rFonts w:hint="eastAsia"/>
          <w:color w:val="000000"/>
          <w:sz w:val="24"/>
          <w:szCs w:val="24"/>
          <w:lang w:val="en-US" w:eastAsia="zh-CN"/>
        </w:rPr>
        <w:t>，支持记住密码功能，用户可选择是否勾选。</w:t>
      </w:r>
    </w:p>
    <w:p w14:paraId="20E3D774">
      <w:pPr>
        <w:spacing w:line="360" w:lineRule="auto"/>
        <w:jc w:val="left"/>
        <w:rPr>
          <w:rFonts w:hint="default"/>
          <w:color w:val="000000"/>
          <w:sz w:val="24"/>
          <w:szCs w:val="24"/>
          <w:lang w:val="en-US" w:eastAsia="zh-CN"/>
        </w:rPr>
      </w:pPr>
      <w:r>
        <w:rPr>
          <w:rFonts w:hint="eastAsia"/>
          <w:color w:val="000000"/>
          <w:sz w:val="24"/>
          <w:szCs w:val="24"/>
          <w:lang w:val="en-US" w:eastAsia="zh-CN"/>
        </w:rPr>
        <w:t>（3）</w:t>
      </w:r>
      <w:r>
        <w:rPr>
          <w:rFonts w:hint="default"/>
          <w:color w:val="000000"/>
          <w:sz w:val="24"/>
          <w:szCs w:val="24"/>
          <w:lang w:val="en-US" w:eastAsia="zh-CN"/>
        </w:rPr>
        <w:t>密码强度要求：至少8位，含大小写字母及数字。</w:t>
      </w:r>
    </w:p>
    <w:p w14:paraId="36CFC180">
      <w:pPr>
        <w:spacing w:line="360" w:lineRule="auto"/>
        <w:jc w:val="left"/>
        <w:rPr>
          <w:rFonts w:hint="default"/>
          <w:color w:val="000000"/>
          <w:sz w:val="24"/>
          <w:szCs w:val="24"/>
          <w:lang w:val="en-US" w:eastAsia="zh-CN"/>
        </w:rPr>
      </w:pPr>
      <w:r>
        <w:rPr>
          <w:rFonts w:hint="eastAsia"/>
          <w:color w:val="000000"/>
          <w:sz w:val="24"/>
          <w:szCs w:val="24"/>
          <w:lang w:val="en-US" w:eastAsia="zh-CN"/>
        </w:rPr>
        <w:t>（4）登录成功后，系统将跳转至主界面，展示用户信息及功能入口。</w:t>
      </w:r>
    </w:p>
    <w:p w14:paraId="7C912E2D">
      <w:pPr>
        <w:pStyle w:val="5"/>
        <w:numPr>
          <w:ilvl w:val="2"/>
          <w:numId w:val="0"/>
        </w:numPr>
        <w:bidi w:val="0"/>
        <w:rPr>
          <w:rFonts w:hint="default"/>
          <w:color w:val="000000"/>
          <w:sz w:val="24"/>
          <w:szCs w:val="24"/>
          <w:lang w:val="en-US" w:eastAsia="zh-CN"/>
        </w:rPr>
      </w:pPr>
      <w:r>
        <w:rPr>
          <w:rFonts w:hint="eastAsia"/>
          <w:color w:val="000000"/>
          <w:sz w:val="24"/>
          <w:szCs w:val="24"/>
          <w:lang w:val="en-US" w:eastAsia="zh-CN"/>
        </w:rPr>
        <w:t xml:space="preserve">2.3.2 </w:t>
      </w:r>
      <w:r>
        <w:rPr>
          <w:rFonts w:hint="default"/>
          <w:color w:val="000000"/>
          <w:sz w:val="24"/>
          <w:szCs w:val="24"/>
          <w:lang w:val="en-US" w:eastAsia="zh-CN"/>
        </w:rPr>
        <w:t>安全机制</w:t>
      </w:r>
    </w:p>
    <w:p w14:paraId="1F1676EC">
      <w:pPr>
        <w:spacing w:line="360" w:lineRule="auto"/>
        <w:jc w:val="left"/>
        <w:rPr>
          <w:rFonts w:hint="default"/>
          <w:color w:val="000000"/>
          <w:sz w:val="24"/>
          <w:szCs w:val="24"/>
          <w:lang w:val="en-US" w:eastAsia="zh-CN"/>
        </w:rPr>
      </w:pPr>
      <w:r>
        <w:rPr>
          <w:rFonts w:hint="eastAsia"/>
          <w:color w:val="000000"/>
          <w:sz w:val="24"/>
          <w:szCs w:val="24"/>
          <w:lang w:val="en-US" w:eastAsia="zh-CN"/>
        </w:rPr>
        <w:t>1、</w:t>
      </w:r>
      <w:r>
        <w:rPr>
          <w:rFonts w:hint="default"/>
          <w:color w:val="000000"/>
          <w:sz w:val="24"/>
          <w:szCs w:val="24"/>
          <w:lang w:val="en-US" w:eastAsia="zh-CN"/>
        </w:rPr>
        <w:t>失败次数限制（5次锁定账户30分钟）。</w:t>
      </w:r>
    </w:p>
    <w:p w14:paraId="42BA2436">
      <w:pPr>
        <w:pStyle w:val="2"/>
        <w:numPr>
          <w:ilvl w:val="0"/>
          <w:numId w:val="0"/>
        </w:numPr>
        <w:spacing w:before="156" w:after="156"/>
        <w:ind w:leftChars="0"/>
        <w:rPr>
          <w:rFonts w:hint="eastAsia" w:ascii="宋体" w:hAnsi="宋体"/>
          <w:lang w:val="en-US" w:eastAsia="zh-CN"/>
        </w:rPr>
      </w:pPr>
      <w:r>
        <w:rPr>
          <w:rFonts w:hint="eastAsia" w:ascii="宋体" w:hAnsi="宋体"/>
          <w:lang w:val="en-US" w:eastAsia="zh-CN"/>
        </w:rPr>
        <w:t>3.设计方案</w:t>
      </w:r>
    </w:p>
    <w:p w14:paraId="128AAD31">
      <w:pPr>
        <w:pStyle w:val="4"/>
        <w:numPr>
          <w:numId w:val="0"/>
        </w:numPr>
        <w:bidi w:val="0"/>
        <w:ind w:leftChars="0"/>
        <w:rPr>
          <w:rFonts w:hint="eastAsia"/>
          <w:lang w:val="en-US" w:eastAsia="zh-CN"/>
        </w:rPr>
      </w:pPr>
      <w:r>
        <w:rPr>
          <w:rFonts w:hint="eastAsia"/>
          <w:lang w:val="en-US" w:eastAsia="zh-CN"/>
        </w:rPr>
        <w:t>3.1 流程图</w:t>
      </w:r>
    </w:p>
    <w:p w14:paraId="296FB8FD">
      <w:pPr>
        <w:pStyle w:val="5"/>
        <w:numPr>
          <w:numId w:val="0"/>
        </w:numPr>
        <w:bidi w:val="0"/>
        <w:rPr>
          <w:rFonts w:hint="default"/>
          <w:lang w:val="en-US" w:eastAsia="zh-CN"/>
        </w:rPr>
      </w:pPr>
      <w:r>
        <w:rPr>
          <w:rFonts w:hint="eastAsia"/>
          <w:lang w:val="en-US" w:eastAsia="zh-CN"/>
        </w:rPr>
        <w:t>3.1.1 注册流程图</w:t>
      </w:r>
    </w:p>
    <w:p w14:paraId="46A56853">
      <w:pPr>
        <w:pStyle w:val="3"/>
        <w:jc w:val="center"/>
        <w:rPr>
          <w:rFonts w:hint="eastAsia"/>
          <w:lang w:val="en-US" w:eastAsia="zh-CN"/>
        </w:rPr>
      </w:pPr>
      <w:r>
        <w:rPr>
          <w:rFonts w:hint="eastAsia"/>
          <w:lang w:val="en-US" w:eastAsia="zh-CN"/>
        </w:rPr>
        <w:drawing>
          <wp:inline distT="0" distB="0" distL="114300" distR="114300">
            <wp:extent cx="2122805" cy="5407025"/>
            <wp:effectExtent l="0" t="0" r="10795" b="3175"/>
            <wp:docPr id="3" name="图片 3" descr="Untitled diagram-2025-03-07-033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Untitled diagram-2025-03-07-033937"/>
                    <pic:cNvPicPr>
                      <a:picLocks noChangeAspect="1"/>
                    </pic:cNvPicPr>
                  </pic:nvPicPr>
                  <pic:blipFill>
                    <a:blip r:embed="rId6"/>
                    <a:stretch>
                      <a:fillRect/>
                    </a:stretch>
                  </pic:blipFill>
                  <pic:spPr>
                    <a:xfrm>
                      <a:off x="0" y="0"/>
                      <a:ext cx="2122805" cy="5407025"/>
                    </a:xfrm>
                    <a:prstGeom prst="rect">
                      <a:avLst/>
                    </a:prstGeom>
                  </pic:spPr>
                </pic:pic>
              </a:graphicData>
            </a:graphic>
          </wp:inline>
        </w:drawing>
      </w:r>
    </w:p>
    <w:p w14:paraId="2410331B">
      <w:pPr>
        <w:pStyle w:val="3"/>
        <w:jc w:val="center"/>
        <w:rPr>
          <w:rFonts w:hint="eastAsia"/>
          <w:lang w:val="en-US" w:eastAsia="zh-CN"/>
        </w:rPr>
      </w:pPr>
    </w:p>
    <w:p w14:paraId="03A7579A">
      <w:pPr>
        <w:pStyle w:val="3"/>
        <w:jc w:val="center"/>
        <w:rPr>
          <w:rFonts w:hint="eastAsia" w:eastAsiaTheme="minorEastAsia"/>
          <w:lang w:val="en-US" w:eastAsia="zh-CN"/>
        </w:rPr>
      </w:pPr>
    </w:p>
    <w:p w14:paraId="74BC1AB2">
      <w:pPr>
        <w:pStyle w:val="3"/>
        <w:jc w:val="center"/>
        <w:rPr>
          <w:rFonts w:hint="eastAsia" w:eastAsiaTheme="minorEastAsia"/>
          <w:lang w:val="en-US" w:eastAsia="zh-CN"/>
        </w:rPr>
      </w:pPr>
    </w:p>
    <w:p w14:paraId="370DCAAE">
      <w:pPr>
        <w:pStyle w:val="3"/>
        <w:jc w:val="center"/>
        <w:rPr>
          <w:rFonts w:hint="eastAsia" w:eastAsiaTheme="minorEastAsia"/>
          <w:lang w:val="en-US" w:eastAsia="zh-CN"/>
        </w:rPr>
      </w:pPr>
    </w:p>
    <w:p w14:paraId="65A9D434">
      <w:pPr>
        <w:pStyle w:val="3"/>
        <w:jc w:val="center"/>
        <w:rPr>
          <w:rFonts w:hint="eastAsia" w:eastAsiaTheme="minorEastAsia"/>
          <w:lang w:val="en-US" w:eastAsia="zh-CN"/>
        </w:rPr>
      </w:pPr>
    </w:p>
    <w:p w14:paraId="2EAF352E">
      <w:pPr>
        <w:pStyle w:val="3"/>
        <w:jc w:val="center"/>
        <w:rPr>
          <w:rFonts w:hint="eastAsia" w:eastAsiaTheme="minorEastAsia"/>
          <w:lang w:val="en-US" w:eastAsia="zh-CN"/>
        </w:rPr>
      </w:pPr>
    </w:p>
    <w:p w14:paraId="1BA74B50">
      <w:pPr>
        <w:pStyle w:val="3"/>
        <w:jc w:val="center"/>
        <w:rPr>
          <w:rFonts w:hint="eastAsia" w:eastAsiaTheme="minorEastAsia"/>
          <w:lang w:val="en-US" w:eastAsia="zh-CN"/>
        </w:rPr>
      </w:pPr>
    </w:p>
    <w:p w14:paraId="200BBF14">
      <w:pPr>
        <w:pStyle w:val="3"/>
        <w:jc w:val="center"/>
        <w:rPr>
          <w:rFonts w:hint="eastAsia" w:eastAsiaTheme="minorEastAsia"/>
          <w:lang w:val="en-US" w:eastAsia="zh-CN"/>
        </w:rPr>
      </w:pPr>
    </w:p>
    <w:p w14:paraId="77CDB971">
      <w:pPr>
        <w:pStyle w:val="3"/>
        <w:jc w:val="center"/>
        <w:rPr>
          <w:rFonts w:hint="eastAsia" w:eastAsiaTheme="minorEastAsia"/>
          <w:lang w:val="en-US" w:eastAsia="zh-CN"/>
        </w:rPr>
      </w:pPr>
    </w:p>
    <w:p w14:paraId="49019D4B">
      <w:pPr>
        <w:pStyle w:val="5"/>
        <w:numPr>
          <w:numId w:val="0"/>
        </w:numPr>
        <w:bidi w:val="0"/>
        <w:rPr>
          <w:rFonts w:hint="default"/>
          <w:lang w:val="en-US" w:eastAsia="zh-CN"/>
        </w:rPr>
      </w:pPr>
      <w:r>
        <w:rPr>
          <w:rFonts w:hint="eastAsia"/>
          <w:lang w:val="en-US" w:eastAsia="zh-CN"/>
        </w:rPr>
        <w:t>3.1.2 登录流程图</w:t>
      </w:r>
    </w:p>
    <w:p w14:paraId="4829E9FA">
      <w:pPr>
        <w:pStyle w:val="3"/>
        <w:jc w:val="center"/>
        <w:rPr>
          <w:rFonts w:hint="eastAsia" w:eastAsiaTheme="minorEastAsia"/>
          <w:lang w:val="en-US" w:eastAsia="zh-CN"/>
        </w:rPr>
      </w:pPr>
      <w:r>
        <w:rPr>
          <w:rFonts w:hint="eastAsia" w:eastAsiaTheme="minorEastAsia"/>
          <w:lang w:val="en-US" w:eastAsia="zh-CN"/>
        </w:rPr>
        <w:drawing>
          <wp:inline distT="0" distB="0" distL="114300" distR="114300">
            <wp:extent cx="2887345" cy="5428615"/>
            <wp:effectExtent l="0" t="0" r="8255" b="12065"/>
            <wp:docPr id="5" name="图片 5" descr="Untitled diagram-2025-03-07-034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Untitled diagram-2025-03-07-034010"/>
                    <pic:cNvPicPr>
                      <a:picLocks noChangeAspect="1"/>
                    </pic:cNvPicPr>
                  </pic:nvPicPr>
                  <pic:blipFill>
                    <a:blip r:embed="rId7"/>
                    <a:stretch>
                      <a:fillRect/>
                    </a:stretch>
                  </pic:blipFill>
                  <pic:spPr>
                    <a:xfrm>
                      <a:off x="0" y="0"/>
                      <a:ext cx="2887345" cy="5428615"/>
                    </a:xfrm>
                    <a:prstGeom prst="rect">
                      <a:avLst/>
                    </a:prstGeom>
                  </pic:spPr>
                </pic:pic>
              </a:graphicData>
            </a:graphic>
          </wp:inline>
        </w:drawing>
      </w:r>
    </w:p>
    <w:p w14:paraId="70FB56B2">
      <w:pPr>
        <w:pStyle w:val="3"/>
        <w:jc w:val="center"/>
        <w:rPr>
          <w:rFonts w:hint="eastAsia" w:eastAsiaTheme="minorEastAsia"/>
          <w:lang w:val="en-US" w:eastAsia="zh-CN"/>
        </w:rPr>
      </w:pPr>
    </w:p>
    <w:p w14:paraId="5B6FE1CC">
      <w:pPr>
        <w:pStyle w:val="3"/>
        <w:jc w:val="center"/>
        <w:rPr>
          <w:rFonts w:hint="eastAsia" w:eastAsiaTheme="minorEastAsia"/>
          <w:lang w:val="en-US" w:eastAsia="zh-CN"/>
        </w:rPr>
      </w:pPr>
    </w:p>
    <w:p w14:paraId="0453D22C">
      <w:pPr>
        <w:pStyle w:val="3"/>
        <w:jc w:val="center"/>
        <w:rPr>
          <w:rFonts w:hint="eastAsia" w:eastAsiaTheme="minorEastAsia"/>
          <w:lang w:val="en-US" w:eastAsia="zh-CN"/>
        </w:rPr>
      </w:pPr>
    </w:p>
    <w:p w14:paraId="07CBDDA9">
      <w:pPr>
        <w:pStyle w:val="3"/>
        <w:jc w:val="center"/>
        <w:rPr>
          <w:rFonts w:hint="eastAsia" w:eastAsiaTheme="minorEastAsia"/>
          <w:lang w:val="en-US" w:eastAsia="zh-CN"/>
        </w:rPr>
      </w:pPr>
    </w:p>
    <w:p w14:paraId="1C50663B">
      <w:pPr>
        <w:pStyle w:val="3"/>
        <w:jc w:val="center"/>
        <w:rPr>
          <w:rFonts w:hint="eastAsia" w:eastAsiaTheme="minorEastAsia"/>
          <w:lang w:val="en-US" w:eastAsia="zh-CN"/>
        </w:rPr>
      </w:pPr>
    </w:p>
    <w:p w14:paraId="3878CD08">
      <w:pPr>
        <w:pStyle w:val="3"/>
        <w:jc w:val="center"/>
        <w:rPr>
          <w:rFonts w:hint="eastAsia" w:eastAsiaTheme="minorEastAsia"/>
          <w:lang w:val="en-US" w:eastAsia="zh-CN"/>
        </w:rPr>
      </w:pPr>
    </w:p>
    <w:p w14:paraId="4099AAB9">
      <w:pPr>
        <w:pStyle w:val="3"/>
        <w:jc w:val="center"/>
        <w:rPr>
          <w:rFonts w:hint="eastAsia" w:eastAsiaTheme="minorEastAsia"/>
          <w:lang w:val="en-US" w:eastAsia="zh-CN"/>
        </w:rPr>
      </w:pPr>
    </w:p>
    <w:p w14:paraId="672A4F81">
      <w:pPr>
        <w:pStyle w:val="3"/>
        <w:jc w:val="center"/>
        <w:rPr>
          <w:rFonts w:hint="eastAsia" w:eastAsiaTheme="minorEastAsia"/>
          <w:lang w:val="en-US" w:eastAsia="zh-CN"/>
        </w:rPr>
      </w:pPr>
    </w:p>
    <w:p w14:paraId="4D38B55C">
      <w:pPr>
        <w:pStyle w:val="3"/>
        <w:jc w:val="center"/>
        <w:rPr>
          <w:rFonts w:hint="eastAsia" w:eastAsiaTheme="minorEastAsia"/>
          <w:lang w:val="en-US" w:eastAsia="zh-CN"/>
        </w:rPr>
      </w:pPr>
    </w:p>
    <w:p w14:paraId="1B27D6B6">
      <w:pPr>
        <w:pStyle w:val="3"/>
        <w:jc w:val="center"/>
        <w:rPr>
          <w:rFonts w:hint="eastAsia" w:eastAsiaTheme="minorEastAsia"/>
          <w:lang w:val="en-US" w:eastAsia="zh-CN"/>
        </w:rPr>
      </w:pPr>
    </w:p>
    <w:p w14:paraId="5CACAD06">
      <w:pPr>
        <w:pStyle w:val="3"/>
        <w:jc w:val="center"/>
        <w:rPr>
          <w:rFonts w:hint="eastAsia" w:eastAsiaTheme="minorEastAsia"/>
          <w:lang w:val="en-US" w:eastAsia="zh-CN"/>
        </w:rPr>
      </w:pPr>
    </w:p>
    <w:p w14:paraId="174017F7">
      <w:pPr>
        <w:pStyle w:val="3"/>
        <w:jc w:val="center"/>
        <w:rPr>
          <w:rFonts w:hint="eastAsia" w:eastAsiaTheme="minorEastAsia"/>
          <w:lang w:val="en-US" w:eastAsia="zh-CN"/>
        </w:rPr>
      </w:pPr>
    </w:p>
    <w:p w14:paraId="53DFE02C">
      <w:pPr>
        <w:pStyle w:val="3"/>
        <w:jc w:val="center"/>
        <w:rPr>
          <w:rFonts w:hint="eastAsia" w:eastAsiaTheme="minorEastAsia"/>
          <w:lang w:val="en-US" w:eastAsia="zh-CN"/>
        </w:rPr>
      </w:pPr>
    </w:p>
    <w:p w14:paraId="321C3B80">
      <w:pPr>
        <w:pStyle w:val="3"/>
        <w:jc w:val="center"/>
        <w:rPr>
          <w:rFonts w:hint="eastAsia" w:eastAsiaTheme="minorEastAsia"/>
          <w:lang w:val="en-US" w:eastAsia="zh-CN"/>
        </w:rPr>
      </w:pPr>
    </w:p>
    <w:p w14:paraId="512A07F6">
      <w:pPr>
        <w:pStyle w:val="5"/>
        <w:numPr>
          <w:numId w:val="0"/>
        </w:numPr>
        <w:bidi w:val="0"/>
        <w:rPr>
          <w:rFonts w:hint="default"/>
          <w:lang w:val="en-US" w:eastAsia="zh-CN"/>
        </w:rPr>
      </w:pPr>
      <w:r>
        <w:rPr>
          <w:rFonts w:hint="eastAsia"/>
          <w:lang w:val="en-US" w:eastAsia="zh-CN"/>
        </w:rPr>
        <w:t>3.1.3 权限管理流程图</w:t>
      </w:r>
    </w:p>
    <w:p w14:paraId="6D192C0E">
      <w:pPr>
        <w:pStyle w:val="3"/>
        <w:jc w:val="center"/>
        <w:rPr>
          <w:rFonts w:hint="eastAsia" w:eastAsiaTheme="minorEastAsia"/>
          <w:lang w:val="en-US" w:eastAsia="zh-CN"/>
        </w:rPr>
      </w:pPr>
      <w:r>
        <w:rPr>
          <w:rFonts w:hint="eastAsia" w:eastAsiaTheme="minorEastAsia"/>
          <w:lang w:val="en-US" w:eastAsia="zh-CN"/>
        </w:rPr>
        <w:drawing>
          <wp:inline distT="0" distB="0" distL="114300" distR="114300">
            <wp:extent cx="3298825" cy="2439670"/>
            <wp:effectExtent l="0" t="0" r="8255" b="13970"/>
            <wp:docPr id="11" name="图片 11" descr="Untitled diagram-2025-03-07-034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Untitled diagram-2025-03-07-034125"/>
                    <pic:cNvPicPr>
                      <a:picLocks noChangeAspect="1"/>
                    </pic:cNvPicPr>
                  </pic:nvPicPr>
                  <pic:blipFill>
                    <a:blip r:embed="rId8"/>
                    <a:stretch>
                      <a:fillRect/>
                    </a:stretch>
                  </pic:blipFill>
                  <pic:spPr>
                    <a:xfrm>
                      <a:off x="0" y="0"/>
                      <a:ext cx="3298825" cy="2439670"/>
                    </a:xfrm>
                    <a:prstGeom prst="rect">
                      <a:avLst/>
                    </a:prstGeom>
                  </pic:spPr>
                </pic:pic>
              </a:graphicData>
            </a:graphic>
          </wp:inline>
        </w:drawing>
      </w:r>
    </w:p>
    <w:p w14:paraId="05DA7BFC">
      <w:pPr>
        <w:pStyle w:val="3"/>
        <w:jc w:val="center"/>
        <w:rPr>
          <w:rFonts w:hint="eastAsia" w:eastAsiaTheme="minorEastAsia"/>
          <w:lang w:val="en-US" w:eastAsia="zh-CN"/>
        </w:rPr>
      </w:pPr>
    </w:p>
    <w:p w14:paraId="193C28FF">
      <w:pPr>
        <w:pStyle w:val="4"/>
        <w:numPr>
          <w:numId w:val="0"/>
        </w:numPr>
        <w:bidi w:val="0"/>
        <w:ind w:leftChars="0"/>
        <w:rPr>
          <w:rFonts w:hint="eastAsia"/>
          <w:lang w:val="en-US" w:eastAsia="zh-CN"/>
        </w:rPr>
      </w:pPr>
      <w:r>
        <w:rPr>
          <w:rFonts w:hint="eastAsia"/>
          <w:lang w:val="en-US" w:eastAsia="zh-CN"/>
        </w:rPr>
        <w:t>3.2 UML类图</w:t>
      </w:r>
    </w:p>
    <w:p w14:paraId="4748C490">
      <w:pPr>
        <w:bidi w:val="0"/>
        <w:jc w:val="center"/>
        <w:rPr>
          <w:rFonts w:hint="eastAsia"/>
          <w:lang w:val="en-US" w:eastAsia="zh-CN"/>
        </w:rPr>
      </w:pPr>
      <w:r>
        <w:rPr>
          <w:rFonts w:hint="eastAsia"/>
          <w:lang w:val="en-US" w:eastAsia="zh-CN"/>
        </w:rPr>
        <w:drawing>
          <wp:inline distT="0" distB="0" distL="114300" distR="114300">
            <wp:extent cx="3576320" cy="4473575"/>
            <wp:effectExtent l="0" t="0" r="5080" b="6985"/>
            <wp:docPr id="2" name="图片 2" descr="Untitled diagram-2025-03-07-033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Untitled diagram-2025-03-07-033838"/>
                    <pic:cNvPicPr>
                      <a:picLocks noChangeAspect="1"/>
                    </pic:cNvPicPr>
                  </pic:nvPicPr>
                  <pic:blipFill>
                    <a:blip r:embed="rId9"/>
                    <a:stretch>
                      <a:fillRect/>
                    </a:stretch>
                  </pic:blipFill>
                  <pic:spPr>
                    <a:xfrm>
                      <a:off x="0" y="0"/>
                      <a:ext cx="3576320" cy="4473575"/>
                    </a:xfrm>
                    <a:prstGeom prst="rect">
                      <a:avLst/>
                    </a:prstGeom>
                  </pic:spPr>
                </pic:pic>
              </a:graphicData>
            </a:graphic>
          </wp:inline>
        </w:drawing>
      </w:r>
    </w:p>
    <w:p w14:paraId="2671371F">
      <w:pPr>
        <w:spacing w:line="360" w:lineRule="auto"/>
        <w:jc w:val="left"/>
        <w:rPr>
          <w:rFonts w:hint="eastAsia"/>
          <w:color w:val="000000"/>
          <w:sz w:val="24"/>
          <w:szCs w:val="24"/>
          <w:lang w:val="en-US" w:eastAsia="zh-CN"/>
        </w:rPr>
      </w:pPr>
    </w:p>
    <w:p w14:paraId="1B133207">
      <w:pPr>
        <w:pStyle w:val="4"/>
        <w:numPr>
          <w:numId w:val="0"/>
        </w:numPr>
        <w:bidi w:val="0"/>
        <w:ind w:leftChars="0"/>
        <w:rPr>
          <w:rFonts w:hint="default"/>
          <w:lang w:val="en-US" w:eastAsia="zh-CN"/>
        </w:rPr>
      </w:pPr>
      <w:r>
        <w:rPr>
          <w:rFonts w:hint="eastAsia"/>
          <w:lang w:val="en-US" w:eastAsia="zh-CN"/>
        </w:rPr>
        <w:t>3.3 核心类说明</w:t>
      </w:r>
    </w:p>
    <w:p w14:paraId="0A98AB27">
      <w:pPr>
        <w:spacing w:line="360" w:lineRule="auto"/>
        <w:jc w:val="left"/>
        <w:rPr>
          <w:rFonts w:hint="eastAsia"/>
          <w:color w:val="000000"/>
          <w:sz w:val="24"/>
          <w:szCs w:val="24"/>
          <w:lang w:val="en-US" w:eastAsia="zh-CN"/>
        </w:rPr>
      </w:pPr>
      <w:r>
        <w:rPr>
          <w:rFonts w:hint="eastAsia"/>
          <w:color w:val="000000"/>
          <w:sz w:val="24"/>
          <w:szCs w:val="24"/>
          <w:lang w:val="en-US" w:eastAsia="zh-CN"/>
        </w:rPr>
        <w:t>（1）User类</w:t>
      </w:r>
      <w:r>
        <w:rPr>
          <w:rFonts w:hint="default"/>
          <w:color w:val="000000"/>
          <w:sz w:val="24"/>
          <w:szCs w:val="24"/>
          <w:lang w:val="en-US" w:eastAsia="zh-CN"/>
        </w:rPr>
        <w:t>：存储用户信息（工号、密码、邮箱、角色）。</w:t>
      </w:r>
    </w:p>
    <w:p w14:paraId="68CDAB96">
      <w:pPr>
        <w:spacing w:line="360" w:lineRule="auto"/>
        <w:jc w:val="left"/>
        <w:rPr>
          <w:rFonts w:hint="eastAsia"/>
          <w:color w:val="000000"/>
          <w:sz w:val="24"/>
          <w:szCs w:val="24"/>
          <w:lang w:val="en-US" w:eastAsia="zh-CN"/>
        </w:rPr>
      </w:pPr>
      <w:r>
        <w:rPr>
          <w:rFonts w:hint="eastAsia"/>
          <w:color w:val="000000"/>
          <w:sz w:val="24"/>
          <w:szCs w:val="24"/>
          <w:lang w:val="en-US" w:eastAsia="zh-CN"/>
        </w:rPr>
        <w:t>（2）</w:t>
      </w:r>
      <w:r>
        <w:rPr>
          <w:rFonts w:hint="default"/>
          <w:color w:val="000000"/>
          <w:sz w:val="24"/>
          <w:szCs w:val="24"/>
          <w:lang w:val="en-US" w:eastAsia="zh-CN"/>
        </w:rPr>
        <w:t>AuthService类：处理注册、登录、密码修改逻辑，依赖数据库操作。</w:t>
      </w:r>
    </w:p>
    <w:p w14:paraId="1C27DE6C">
      <w:pPr>
        <w:spacing w:line="360" w:lineRule="auto"/>
        <w:jc w:val="left"/>
        <w:rPr>
          <w:rFonts w:hint="eastAsia"/>
          <w:color w:val="000000"/>
          <w:sz w:val="24"/>
          <w:szCs w:val="24"/>
          <w:lang w:val="en-US" w:eastAsia="zh-CN"/>
        </w:rPr>
      </w:pPr>
      <w:r>
        <w:rPr>
          <w:rFonts w:hint="eastAsia"/>
          <w:color w:val="000000"/>
          <w:sz w:val="24"/>
          <w:szCs w:val="24"/>
          <w:lang w:val="en-US" w:eastAsia="zh-CN"/>
        </w:rPr>
        <w:t>（3）</w:t>
      </w:r>
      <w:r>
        <w:rPr>
          <w:rFonts w:hint="default"/>
          <w:color w:val="000000"/>
          <w:sz w:val="24"/>
          <w:szCs w:val="24"/>
          <w:lang w:val="en-US" w:eastAsia="zh-CN"/>
        </w:rPr>
        <w:t>Database类：封装数据库连接和SQL操作（使用HeidiSQL）。</w:t>
      </w:r>
    </w:p>
    <w:p w14:paraId="4D9F36B1">
      <w:pPr>
        <w:spacing w:line="360" w:lineRule="auto"/>
        <w:jc w:val="left"/>
        <w:rPr>
          <w:rFonts w:hint="default"/>
          <w:color w:val="000000"/>
          <w:sz w:val="24"/>
          <w:szCs w:val="24"/>
          <w:lang w:val="en-US" w:eastAsia="zh-CN"/>
        </w:rPr>
      </w:pPr>
      <w:r>
        <w:rPr>
          <w:rFonts w:hint="eastAsia"/>
          <w:color w:val="000000"/>
          <w:sz w:val="24"/>
          <w:szCs w:val="24"/>
          <w:lang w:val="en-US" w:eastAsia="zh-CN"/>
        </w:rPr>
        <w:t>（4）</w:t>
      </w:r>
      <w:r>
        <w:rPr>
          <w:rFonts w:hint="default"/>
          <w:color w:val="000000"/>
          <w:sz w:val="24"/>
          <w:szCs w:val="24"/>
          <w:lang w:val="en-US" w:eastAsia="zh-CN"/>
        </w:rPr>
        <w:t>Role枚举：定义用户角色（系统管理员、部门管理员、普通用户）。</w:t>
      </w:r>
    </w:p>
    <w:p w14:paraId="590D53F3">
      <w:pPr>
        <w:pStyle w:val="4"/>
        <w:numPr>
          <w:numId w:val="0"/>
        </w:numPr>
        <w:bidi w:val="0"/>
        <w:ind w:leftChars="0"/>
        <w:rPr>
          <w:rFonts w:hint="eastAsia"/>
          <w:lang w:val="en-US" w:eastAsia="zh-CN"/>
        </w:rPr>
      </w:pPr>
      <w:r>
        <w:rPr>
          <w:rFonts w:hint="eastAsia"/>
          <w:lang w:val="en-US" w:eastAsia="zh-CN"/>
        </w:rPr>
        <w:t>3.4 界面设计（Qt5.9.4）</w:t>
      </w:r>
    </w:p>
    <w:p w14:paraId="02C4188F">
      <w:pPr>
        <w:pStyle w:val="5"/>
        <w:numPr>
          <w:ilvl w:val="2"/>
          <w:numId w:val="0"/>
        </w:numPr>
        <w:bidi w:val="0"/>
        <w:rPr>
          <w:rFonts w:hint="default"/>
          <w:lang w:val="en-US" w:eastAsia="zh-CN"/>
        </w:rPr>
      </w:pPr>
      <w:r>
        <w:rPr>
          <w:rFonts w:hint="eastAsia"/>
          <w:lang w:val="en-US" w:eastAsia="zh-CN"/>
        </w:rPr>
        <w:t>3.4.1 注册界面</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2054"/>
        <w:gridCol w:w="2057"/>
        <w:gridCol w:w="4411"/>
      </w:tblGrid>
      <w:tr w14:paraId="0EFB1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54" w:type="dxa"/>
          </w:tcPr>
          <w:p w14:paraId="0E423829">
            <w:pPr>
              <w:pStyle w:val="3"/>
              <w:rPr>
                <w:rFonts w:hint="default"/>
                <w:vertAlign w:val="baseline"/>
                <w:lang w:val="en-US" w:eastAsia="zh-CN"/>
              </w:rPr>
            </w:pPr>
            <w:r>
              <w:rPr>
                <w:rFonts w:hint="default"/>
                <w:vertAlign w:val="baseline"/>
                <w:lang w:val="en-US" w:eastAsia="zh-CN"/>
              </w:rPr>
              <w:t>控件类型</w:t>
            </w:r>
          </w:p>
        </w:tc>
        <w:tc>
          <w:tcPr>
            <w:tcW w:w="2057" w:type="dxa"/>
          </w:tcPr>
          <w:p w14:paraId="7CFFD74C">
            <w:pPr>
              <w:pStyle w:val="3"/>
              <w:rPr>
                <w:rFonts w:hint="default"/>
                <w:vertAlign w:val="baseline"/>
                <w:lang w:val="en-US" w:eastAsia="zh-CN"/>
              </w:rPr>
            </w:pPr>
            <w:r>
              <w:rPr>
                <w:rFonts w:hint="default"/>
                <w:vertAlign w:val="baseline"/>
                <w:lang w:val="en-US" w:eastAsia="zh-CN"/>
              </w:rPr>
              <w:t>控件名称</w:t>
            </w:r>
          </w:p>
        </w:tc>
        <w:tc>
          <w:tcPr>
            <w:tcW w:w="4411" w:type="dxa"/>
          </w:tcPr>
          <w:p w14:paraId="27A8765B">
            <w:pPr>
              <w:pStyle w:val="3"/>
              <w:rPr>
                <w:rFonts w:hint="default"/>
                <w:vertAlign w:val="baseline"/>
                <w:lang w:val="en-US" w:eastAsia="zh-CN"/>
              </w:rPr>
            </w:pPr>
            <w:r>
              <w:rPr>
                <w:rFonts w:hint="default"/>
                <w:vertAlign w:val="baseline"/>
                <w:lang w:val="en-US" w:eastAsia="zh-CN"/>
              </w:rPr>
              <w:t>功能说明</w:t>
            </w:r>
          </w:p>
        </w:tc>
      </w:tr>
      <w:tr w14:paraId="27439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054" w:type="dxa"/>
          </w:tcPr>
          <w:p w14:paraId="213BCD0B">
            <w:pPr>
              <w:pStyle w:val="3"/>
              <w:ind w:left="0" w:leftChars="0" w:firstLine="0" w:firstLineChars="0"/>
              <w:jc w:val="center"/>
              <w:rPr>
                <w:rFonts w:hint="default"/>
                <w:vertAlign w:val="baseline"/>
                <w:lang w:val="en-US" w:eastAsia="zh-CN"/>
              </w:rPr>
            </w:pPr>
            <w:r>
              <w:rPr>
                <w:rFonts w:hint="default"/>
                <w:vertAlign w:val="baseline"/>
                <w:lang w:val="en-US" w:eastAsia="zh-CN"/>
              </w:rPr>
              <w:t>QLineEdit</w:t>
            </w:r>
          </w:p>
        </w:tc>
        <w:tc>
          <w:tcPr>
            <w:tcW w:w="2057" w:type="dxa"/>
          </w:tcPr>
          <w:p w14:paraId="0D1D2B45">
            <w:pPr>
              <w:pStyle w:val="3"/>
              <w:ind w:left="0" w:leftChars="0" w:firstLine="0" w:firstLineChars="0"/>
              <w:jc w:val="center"/>
              <w:rPr>
                <w:rFonts w:hint="default"/>
                <w:vertAlign w:val="baseline"/>
                <w:lang w:val="en-US" w:eastAsia="zh-CN"/>
              </w:rPr>
            </w:pPr>
            <w:r>
              <w:rPr>
                <w:rFonts w:hint="default"/>
                <w:vertAlign w:val="baseline"/>
                <w:lang w:val="en-US" w:eastAsia="zh-CN"/>
              </w:rPr>
              <w:t>employeeIdInput</w:t>
            </w:r>
          </w:p>
        </w:tc>
        <w:tc>
          <w:tcPr>
            <w:tcW w:w="4411" w:type="dxa"/>
          </w:tcPr>
          <w:p w14:paraId="6E92F4E7">
            <w:pPr>
              <w:pStyle w:val="3"/>
              <w:ind w:left="0" w:leftChars="0" w:firstLine="0" w:firstLineChars="0"/>
              <w:rPr>
                <w:rFonts w:hint="default"/>
                <w:vertAlign w:val="baseline"/>
                <w:lang w:val="en-US" w:eastAsia="zh-CN"/>
              </w:rPr>
            </w:pPr>
            <w:r>
              <w:rPr>
                <w:rFonts w:hint="default"/>
                <w:vertAlign w:val="baseline"/>
                <w:lang w:val="en-US" w:eastAsia="zh-CN"/>
              </w:rPr>
              <w:t>输入员工工号（必填，格式校验）</w:t>
            </w:r>
          </w:p>
        </w:tc>
      </w:tr>
      <w:tr w14:paraId="47A40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054" w:type="dxa"/>
          </w:tcPr>
          <w:p w14:paraId="22CF471A">
            <w:pPr>
              <w:pStyle w:val="3"/>
              <w:ind w:left="0" w:leftChars="0" w:firstLine="0" w:firstLineChars="0"/>
              <w:jc w:val="center"/>
              <w:rPr>
                <w:rFonts w:hint="default"/>
                <w:vertAlign w:val="baseline"/>
                <w:lang w:val="en-US" w:eastAsia="zh-CN"/>
              </w:rPr>
            </w:pPr>
            <w:r>
              <w:rPr>
                <w:rFonts w:hint="default"/>
                <w:vertAlign w:val="baseline"/>
                <w:lang w:val="en-US" w:eastAsia="zh-CN"/>
              </w:rPr>
              <w:t>QLineEdit</w:t>
            </w:r>
          </w:p>
        </w:tc>
        <w:tc>
          <w:tcPr>
            <w:tcW w:w="2057" w:type="dxa"/>
          </w:tcPr>
          <w:p w14:paraId="0504C09E">
            <w:pPr>
              <w:pStyle w:val="3"/>
              <w:ind w:left="0" w:leftChars="0" w:firstLine="0" w:firstLineChars="0"/>
              <w:jc w:val="center"/>
              <w:rPr>
                <w:rFonts w:hint="default"/>
                <w:vertAlign w:val="baseline"/>
                <w:lang w:val="en-US" w:eastAsia="zh-CN"/>
              </w:rPr>
            </w:pPr>
            <w:r>
              <w:rPr>
                <w:rFonts w:hint="default"/>
                <w:vertAlign w:val="baseline"/>
                <w:lang w:val="en-US" w:eastAsia="zh-CN"/>
              </w:rPr>
              <w:t>emailInput</w:t>
            </w:r>
          </w:p>
        </w:tc>
        <w:tc>
          <w:tcPr>
            <w:tcW w:w="4411" w:type="dxa"/>
          </w:tcPr>
          <w:p w14:paraId="1636CA9D">
            <w:pPr>
              <w:pStyle w:val="3"/>
              <w:ind w:left="0" w:leftChars="0" w:firstLine="0" w:firstLineChars="0"/>
              <w:rPr>
                <w:rFonts w:hint="default"/>
                <w:vertAlign w:val="baseline"/>
                <w:lang w:val="en-US" w:eastAsia="zh-CN"/>
              </w:rPr>
            </w:pPr>
            <w:r>
              <w:rPr>
                <w:rFonts w:hint="default"/>
                <w:vertAlign w:val="baseline"/>
                <w:lang w:val="en-US" w:eastAsia="zh-CN"/>
              </w:rPr>
              <w:t>输入公司邮箱（必填，格式校验）</w:t>
            </w:r>
          </w:p>
        </w:tc>
      </w:tr>
      <w:tr w14:paraId="58FE5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054" w:type="dxa"/>
          </w:tcPr>
          <w:p w14:paraId="7904DBB2">
            <w:pPr>
              <w:pStyle w:val="3"/>
              <w:ind w:left="0" w:leftChars="0" w:firstLine="0" w:firstLineChars="0"/>
              <w:jc w:val="center"/>
              <w:rPr>
                <w:rFonts w:hint="default"/>
                <w:vertAlign w:val="baseline"/>
                <w:lang w:val="en-US" w:eastAsia="zh-CN"/>
              </w:rPr>
            </w:pPr>
            <w:r>
              <w:rPr>
                <w:rFonts w:hint="default"/>
                <w:vertAlign w:val="baseline"/>
                <w:lang w:val="en-US" w:eastAsia="zh-CN"/>
              </w:rPr>
              <w:t>QPushButton</w:t>
            </w:r>
          </w:p>
        </w:tc>
        <w:tc>
          <w:tcPr>
            <w:tcW w:w="2057" w:type="dxa"/>
          </w:tcPr>
          <w:p w14:paraId="0DEAECEB">
            <w:pPr>
              <w:pStyle w:val="3"/>
              <w:ind w:left="0" w:leftChars="0" w:firstLine="0" w:firstLineChars="0"/>
              <w:jc w:val="center"/>
              <w:rPr>
                <w:rFonts w:hint="default"/>
                <w:vertAlign w:val="baseline"/>
                <w:lang w:val="en-US" w:eastAsia="zh-CN"/>
              </w:rPr>
            </w:pPr>
            <w:r>
              <w:rPr>
                <w:rFonts w:hint="default"/>
                <w:vertAlign w:val="baseline"/>
                <w:lang w:val="en-US" w:eastAsia="zh-CN"/>
              </w:rPr>
              <w:t>generatePwdBtn</w:t>
            </w:r>
          </w:p>
        </w:tc>
        <w:tc>
          <w:tcPr>
            <w:tcW w:w="4411" w:type="dxa"/>
          </w:tcPr>
          <w:p w14:paraId="1685CC14">
            <w:pPr>
              <w:pStyle w:val="3"/>
              <w:ind w:left="0" w:leftChars="0" w:firstLine="0" w:firstLineChars="0"/>
              <w:rPr>
                <w:rFonts w:hint="default"/>
                <w:vertAlign w:val="baseline"/>
                <w:lang w:val="en-US" w:eastAsia="zh-CN"/>
              </w:rPr>
            </w:pPr>
            <w:r>
              <w:rPr>
                <w:rFonts w:hint="default"/>
                <w:vertAlign w:val="baseline"/>
                <w:lang w:val="en-US" w:eastAsia="zh-CN"/>
              </w:rPr>
              <w:t>点击生成随机密码（字母+数字组合）</w:t>
            </w:r>
          </w:p>
        </w:tc>
      </w:tr>
      <w:tr w14:paraId="56FC5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054" w:type="dxa"/>
          </w:tcPr>
          <w:p w14:paraId="34BFA927">
            <w:pPr>
              <w:pStyle w:val="3"/>
              <w:ind w:left="0" w:leftChars="0" w:firstLine="0" w:firstLineChars="0"/>
              <w:jc w:val="center"/>
              <w:rPr>
                <w:rFonts w:hint="default"/>
                <w:vertAlign w:val="baseline"/>
                <w:lang w:val="en-US" w:eastAsia="zh-CN"/>
              </w:rPr>
            </w:pPr>
            <w:r>
              <w:rPr>
                <w:rFonts w:hint="default"/>
                <w:vertAlign w:val="baseline"/>
                <w:lang w:val="en-US" w:eastAsia="zh-CN"/>
              </w:rPr>
              <w:t>QLabel</w:t>
            </w:r>
          </w:p>
        </w:tc>
        <w:tc>
          <w:tcPr>
            <w:tcW w:w="2057" w:type="dxa"/>
          </w:tcPr>
          <w:p w14:paraId="25E2A1B3">
            <w:pPr>
              <w:pStyle w:val="3"/>
              <w:ind w:left="0" w:leftChars="0" w:firstLine="0" w:firstLineChars="0"/>
              <w:jc w:val="center"/>
              <w:rPr>
                <w:rFonts w:hint="default"/>
                <w:vertAlign w:val="baseline"/>
                <w:lang w:val="en-US" w:eastAsia="zh-CN"/>
              </w:rPr>
            </w:pPr>
            <w:r>
              <w:rPr>
                <w:rFonts w:hint="default"/>
                <w:vertAlign w:val="baseline"/>
                <w:lang w:val="en-US" w:eastAsia="zh-CN"/>
              </w:rPr>
              <w:t>pwdHintLabel</w:t>
            </w:r>
          </w:p>
        </w:tc>
        <w:tc>
          <w:tcPr>
            <w:tcW w:w="4411" w:type="dxa"/>
          </w:tcPr>
          <w:p w14:paraId="31B8C9AA">
            <w:pPr>
              <w:pStyle w:val="3"/>
              <w:ind w:left="0" w:leftChars="0" w:firstLine="0" w:firstLineChars="0"/>
              <w:rPr>
                <w:rFonts w:hint="default"/>
                <w:vertAlign w:val="baseline"/>
                <w:lang w:val="en-US" w:eastAsia="zh-CN"/>
              </w:rPr>
            </w:pPr>
            <w:r>
              <w:rPr>
                <w:rFonts w:hint="default"/>
                <w:vertAlign w:val="baseline"/>
                <w:lang w:val="en-US" w:eastAsia="zh-CN"/>
              </w:rPr>
              <w:t>显示初始密码（如“初始密码已生成：Abc123”）</w:t>
            </w:r>
          </w:p>
        </w:tc>
      </w:tr>
      <w:tr w14:paraId="2BE43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054" w:type="dxa"/>
          </w:tcPr>
          <w:p w14:paraId="2CA9DF79">
            <w:pPr>
              <w:pStyle w:val="3"/>
              <w:ind w:left="0" w:leftChars="0" w:firstLine="0" w:firstLineChars="0"/>
              <w:jc w:val="center"/>
              <w:rPr>
                <w:rFonts w:hint="default"/>
                <w:vertAlign w:val="baseline"/>
                <w:lang w:val="en-US" w:eastAsia="zh-CN"/>
              </w:rPr>
            </w:pPr>
            <w:r>
              <w:rPr>
                <w:rFonts w:hint="default"/>
                <w:vertAlign w:val="baseline"/>
                <w:lang w:val="en-US" w:eastAsia="zh-CN"/>
              </w:rPr>
              <w:t>QPushButton</w:t>
            </w:r>
          </w:p>
        </w:tc>
        <w:tc>
          <w:tcPr>
            <w:tcW w:w="2057" w:type="dxa"/>
          </w:tcPr>
          <w:p w14:paraId="6A4DF7B7">
            <w:pPr>
              <w:pStyle w:val="3"/>
              <w:ind w:left="0" w:leftChars="0" w:firstLine="0" w:firstLineChars="0"/>
              <w:jc w:val="center"/>
              <w:rPr>
                <w:rFonts w:hint="default"/>
                <w:vertAlign w:val="baseline"/>
                <w:lang w:val="en-US" w:eastAsia="zh-CN"/>
              </w:rPr>
            </w:pPr>
            <w:r>
              <w:rPr>
                <w:rFonts w:hint="default"/>
                <w:vertAlign w:val="baseline"/>
                <w:lang w:val="en-US" w:eastAsia="zh-CN"/>
              </w:rPr>
              <w:t>submitBtn</w:t>
            </w:r>
          </w:p>
        </w:tc>
        <w:tc>
          <w:tcPr>
            <w:tcW w:w="4411" w:type="dxa"/>
          </w:tcPr>
          <w:p w14:paraId="24AACC4E">
            <w:pPr>
              <w:pStyle w:val="3"/>
              <w:ind w:left="0" w:leftChars="0" w:firstLine="0" w:firstLineChars="0"/>
              <w:rPr>
                <w:rFonts w:hint="default"/>
                <w:vertAlign w:val="baseline"/>
                <w:lang w:val="en-US" w:eastAsia="zh-CN"/>
              </w:rPr>
            </w:pPr>
            <w:r>
              <w:rPr>
                <w:rFonts w:hint="default"/>
                <w:vertAlign w:val="baseline"/>
                <w:lang w:val="en-US" w:eastAsia="zh-CN"/>
              </w:rPr>
              <w:t>提交信息到数据库，并发送邮件</w:t>
            </w:r>
          </w:p>
        </w:tc>
      </w:tr>
    </w:tbl>
    <w:p w14:paraId="50BE8FB9">
      <w:pPr>
        <w:pStyle w:val="3"/>
        <w:ind w:left="0" w:leftChars="0" w:firstLine="0" w:firstLineChars="0"/>
        <w:rPr>
          <w:rFonts w:hint="default"/>
          <w:lang w:val="en-US" w:eastAsia="zh-CN"/>
        </w:rPr>
      </w:pPr>
    </w:p>
    <w:p w14:paraId="0C5FB98D">
      <w:pPr>
        <w:pStyle w:val="5"/>
        <w:numPr>
          <w:ilvl w:val="2"/>
          <w:numId w:val="0"/>
        </w:numPr>
        <w:bidi w:val="0"/>
        <w:rPr>
          <w:rFonts w:hint="eastAsia"/>
          <w:lang w:val="en-US" w:eastAsia="zh-CN"/>
        </w:rPr>
      </w:pPr>
      <w:r>
        <w:rPr>
          <w:rFonts w:hint="eastAsia"/>
          <w:lang w:val="en-US" w:eastAsia="zh-CN"/>
        </w:rPr>
        <w:t>3.4.2 登录界面</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4"/>
        <w:gridCol w:w="2057"/>
        <w:gridCol w:w="4411"/>
      </w:tblGrid>
      <w:tr w14:paraId="7C5C5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4" w:type="dxa"/>
          </w:tcPr>
          <w:p w14:paraId="2BD53C0A">
            <w:pPr>
              <w:pStyle w:val="3"/>
              <w:rPr>
                <w:rFonts w:hint="default"/>
                <w:vertAlign w:val="baseline"/>
                <w:lang w:val="en-US" w:eastAsia="zh-CN"/>
              </w:rPr>
            </w:pPr>
            <w:r>
              <w:rPr>
                <w:rFonts w:hint="default"/>
                <w:vertAlign w:val="baseline"/>
                <w:lang w:val="en-US" w:eastAsia="zh-CN"/>
              </w:rPr>
              <w:t>控件类型</w:t>
            </w:r>
          </w:p>
        </w:tc>
        <w:tc>
          <w:tcPr>
            <w:tcW w:w="2057" w:type="dxa"/>
          </w:tcPr>
          <w:p w14:paraId="304764B7">
            <w:pPr>
              <w:pStyle w:val="3"/>
              <w:rPr>
                <w:rFonts w:hint="default"/>
                <w:vertAlign w:val="baseline"/>
                <w:lang w:val="en-US" w:eastAsia="zh-CN"/>
              </w:rPr>
            </w:pPr>
            <w:r>
              <w:rPr>
                <w:rFonts w:hint="default"/>
                <w:vertAlign w:val="baseline"/>
                <w:lang w:val="en-US" w:eastAsia="zh-CN"/>
              </w:rPr>
              <w:t>控件名称</w:t>
            </w:r>
          </w:p>
        </w:tc>
        <w:tc>
          <w:tcPr>
            <w:tcW w:w="4411" w:type="dxa"/>
          </w:tcPr>
          <w:p w14:paraId="2BF1C7BC">
            <w:pPr>
              <w:pStyle w:val="3"/>
              <w:rPr>
                <w:rFonts w:hint="default"/>
                <w:vertAlign w:val="baseline"/>
                <w:lang w:val="en-US" w:eastAsia="zh-CN"/>
              </w:rPr>
            </w:pPr>
            <w:r>
              <w:rPr>
                <w:rFonts w:hint="default"/>
                <w:vertAlign w:val="baseline"/>
                <w:lang w:val="en-US" w:eastAsia="zh-CN"/>
              </w:rPr>
              <w:t>功能说明</w:t>
            </w:r>
          </w:p>
        </w:tc>
      </w:tr>
      <w:tr w14:paraId="3D296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4" w:type="dxa"/>
          </w:tcPr>
          <w:p w14:paraId="5FD6456D">
            <w:pPr>
              <w:pStyle w:val="3"/>
              <w:ind w:left="0" w:leftChars="0" w:firstLine="0" w:firstLineChars="0"/>
              <w:jc w:val="center"/>
              <w:rPr>
                <w:rFonts w:hint="default"/>
                <w:vertAlign w:val="baseline"/>
                <w:lang w:val="en-US" w:eastAsia="zh-CN"/>
              </w:rPr>
            </w:pPr>
            <w:r>
              <w:rPr>
                <w:rFonts w:hint="default"/>
                <w:vertAlign w:val="baseline"/>
                <w:lang w:val="en-US" w:eastAsia="zh-CN"/>
              </w:rPr>
              <w:t>QLineEdit</w:t>
            </w:r>
          </w:p>
        </w:tc>
        <w:tc>
          <w:tcPr>
            <w:tcW w:w="2057" w:type="dxa"/>
          </w:tcPr>
          <w:p w14:paraId="3259A07B">
            <w:pPr>
              <w:pStyle w:val="3"/>
              <w:ind w:left="0" w:leftChars="0" w:firstLine="0" w:firstLineChars="0"/>
              <w:jc w:val="center"/>
              <w:rPr>
                <w:rFonts w:hint="default"/>
                <w:vertAlign w:val="baseline"/>
                <w:lang w:val="en-US" w:eastAsia="zh-CN"/>
              </w:rPr>
            </w:pPr>
            <w:r>
              <w:rPr>
                <w:rFonts w:hint="default"/>
                <w:vertAlign w:val="baseline"/>
                <w:lang w:val="en-US" w:eastAsia="zh-CN"/>
              </w:rPr>
              <w:t>usernameInput</w:t>
            </w:r>
          </w:p>
        </w:tc>
        <w:tc>
          <w:tcPr>
            <w:tcW w:w="4411" w:type="dxa"/>
          </w:tcPr>
          <w:p w14:paraId="357148BE">
            <w:pPr>
              <w:pStyle w:val="3"/>
              <w:ind w:left="0" w:leftChars="0" w:firstLine="0" w:firstLineChars="0"/>
              <w:rPr>
                <w:rFonts w:hint="default"/>
                <w:vertAlign w:val="baseline"/>
                <w:lang w:val="en-US" w:eastAsia="zh-CN"/>
              </w:rPr>
            </w:pPr>
            <w:r>
              <w:rPr>
                <w:rFonts w:hint="default"/>
                <w:vertAlign w:val="baseline"/>
                <w:lang w:val="en-US" w:eastAsia="zh-CN"/>
              </w:rPr>
              <w:t>输入工号或邮箱（实时校验是否存在）</w:t>
            </w:r>
          </w:p>
        </w:tc>
      </w:tr>
      <w:tr w14:paraId="5A96C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4" w:type="dxa"/>
          </w:tcPr>
          <w:p w14:paraId="7F57EEF7">
            <w:pPr>
              <w:pStyle w:val="3"/>
              <w:ind w:left="0" w:leftChars="0" w:firstLine="0" w:firstLineChars="0"/>
              <w:jc w:val="center"/>
              <w:rPr>
                <w:rFonts w:hint="default"/>
                <w:vertAlign w:val="baseline"/>
                <w:lang w:val="en-US" w:eastAsia="zh-CN"/>
              </w:rPr>
            </w:pPr>
            <w:r>
              <w:rPr>
                <w:rFonts w:hint="default"/>
                <w:vertAlign w:val="baseline"/>
                <w:lang w:val="en-US" w:eastAsia="zh-CN"/>
              </w:rPr>
              <w:t>QLineEdit</w:t>
            </w:r>
          </w:p>
        </w:tc>
        <w:tc>
          <w:tcPr>
            <w:tcW w:w="2057" w:type="dxa"/>
          </w:tcPr>
          <w:p w14:paraId="261087CC">
            <w:pPr>
              <w:pStyle w:val="3"/>
              <w:ind w:left="0" w:leftChars="0" w:firstLine="0" w:firstLineChars="0"/>
              <w:jc w:val="center"/>
              <w:rPr>
                <w:rFonts w:hint="default"/>
                <w:vertAlign w:val="baseline"/>
                <w:lang w:val="en-US" w:eastAsia="zh-CN"/>
              </w:rPr>
            </w:pPr>
            <w:r>
              <w:rPr>
                <w:rFonts w:hint="default"/>
                <w:vertAlign w:val="baseline"/>
                <w:lang w:val="en-US" w:eastAsia="zh-CN"/>
              </w:rPr>
              <w:t>passwordInput</w:t>
            </w:r>
          </w:p>
        </w:tc>
        <w:tc>
          <w:tcPr>
            <w:tcW w:w="4411" w:type="dxa"/>
          </w:tcPr>
          <w:p w14:paraId="7128469E">
            <w:pPr>
              <w:pStyle w:val="3"/>
              <w:ind w:left="0" w:leftChars="0" w:firstLine="0" w:firstLineChars="0"/>
              <w:rPr>
                <w:rFonts w:hint="default"/>
                <w:vertAlign w:val="baseline"/>
                <w:lang w:val="en-US" w:eastAsia="zh-CN"/>
              </w:rPr>
            </w:pPr>
            <w:r>
              <w:rPr>
                <w:rFonts w:hint="default"/>
                <w:vertAlign w:val="baseline"/>
                <w:lang w:val="en-US" w:eastAsia="zh-CN"/>
              </w:rPr>
              <w:t>输入密码（首次登录默认000000，错误时提示）</w:t>
            </w:r>
          </w:p>
        </w:tc>
      </w:tr>
      <w:tr w14:paraId="3C9ED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4" w:type="dxa"/>
          </w:tcPr>
          <w:p w14:paraId="270D762E">
            <w:pPr>
              <w:pStyle w:val="3"/>
              <w:ind w:left="0" w:leftChars="0" w:firstLine="0" w:firstLineChars="0"/>
              <w:jc w:val="center"/>
              <w:rPr>
                <w:rFonts w:hint="default"/>
                <w:vertAlign w:val="baseline"/>
                <w:lang w:val="en-US" w:eastAsia="zh-CN"/>
              </w:rPr>
            </w:pPr>
            <w:r>
              <w:rPr>
                <w:rFonts w:hint="default"/>
                <w:vertAlign w:val="baseline"/>
                <w:lang w:val="en-US" w:eastAsia="zh-CN"/>
              </w:rPr>
              <w:t>QLineEdit</w:t>
            </w:r>
          </w:p>
        </w:tc>
        <w:tc>
          <w:tcPr>
            <w:tcW w:w="2057" w:type="dxa"/>
          </w:tcPr>
          <w:p w14:paraId="78891BF1">
            <w:pPr>
              <w:pStyle w:val="3"/>
              <w:ind w:left="0" w:leftChars="0" w:firstLine="0" w:firstLineChars="0"/>
              <w:jc w:val="center"/>
              <w:rPr>
                <w:rFonts w:hint="default"/>
                <w:vertAlign w:val="baseline"/>
                <w:lang w:val="en-US" w:eastAsia="zh-CN"/>
              </w:rPr>
            </w:pPr>
            <w:r>
              <w:rPr>
                <w:rFonts w:hint="default"/>
                <w:vertAlign w:val="baseline"/>
                <w:lang w:val="en-US" w:eastAsia="zh-CN"/>
              </w:rPr>
              <w:t>captchaInput</w:t>
            </w:r>
          </w:p>
        </w:tc>
        <w:tc>
          <w:tcPr>
            <w:tcW w:w="4411" w:type="dxa"/>
          </w:tcPr>
          <w:p w14:paraId="4FE5C266">
            <w:pPr>
              <w:pStyle w:val="3"/>
              <w:ind w:left="0" w:leftChars="0" w:firstLine="0" w:firstLineChars="0"/>
              <w:rPr>
                <w:rFonts w:hint="default"/>
                <w:vertAlign w:val="baseline"/>
                <w:lang w:val="en-US" w:eastAsia="zh-CN"/>
              </w:rPr>
            </w:pPr>
            <w:r>
              <w:rPr>
                <w:rFonts w:hint="default"/>
                <w:vertAlign w:val="baseline"/>
                <w:lang w:val="en-US" w:eastAsia="zh-CN"/>
              </w:rPr>
              <w:t>输入校验码（如“5A3b”）</w:t>
            </w:r>
          </w:p>
        </w:tc>
      </w:tr>
      <w:tr w14:paraId="4180C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4" w:type="dxa"/>
          </w:tcPr>
          <w:p w14:paraId="126D974B">
            <w:pPr>
              <w:pStyle w:val="3"/>
              <w:ind w:left="0" w:leftChars="0" w:firstLine="0" w:firstLineChars="0"/>
              <w:jc w:val="center"/>
              <w:rPr>
                <w:rFonts w:hint="default"/>
                <w:vertAlign w:val="baseline"/>
                <w:lang w:val="en-US" w:eastAsia="zh-CN"/>
              </w:rPr>
            </w:pPr>
            <w:r>
              <w:rPr>
                <w:rFonts w:hint="default"/>
                <w:vertAlign w:val="baseline"/>
                <w:lang w:val="en-US" w:eastAsia="zh-CN"/>
              </w:rPr>
              <w:t>QLabel</w:t>
            </w:r>
          </w:p>
        </w:tc>
        <w:tc>
          <w:tcPr>
            <w:tcW w:w="2057" w:type="dxa"/>
          </w:tcPr>
          <w:p w14:paraId="25107EC6">
            <w:pPr>
              <w:pStyle w:val="3"/>
              <w:ind w:left="0" w:leftChars="0" w:firstLine="0" w:firstLineChars="0"/>
              <w:jc w:val="center"/>
              <w:rPr>
                <w:rFonts w:hint="default"/>
                <w:vertAlign w:val="baseline"/>
                <w:lang w:val="en-US" w:eastAsia="zh-CN"/>
              </w:rPr>
            </w:pPr>
            <w:r>
              <w:rPr>
                <w:rFonts w:hint="default"/>
                <w:vertAlign w:val="baseline"/>
                <w:lang w:val="en-US" w:eastAsia="zh-CN"/>
              </w:rPr>
              <w:t>captchaImage</w:t>
            </w:r>
          </w:p>
        </w:tc>
        <w:tc>
          <w:tcPr>
            <w:tcW w:w="4411" w:type="dxa"/>
          </w:tcPr>
          <w:p w14:paraId="287EB8C8">
            <w:pPr>
              <w:pStyle w:val="3"/>
              <w:ind w:left="0" w:leftChars="0" w:firstLine="0" w:firstLineChars="0"/>
              <w:rPr>
                <w:rFonts w:hint="default"/>
                <w:vertAlign w:val="baseline"/>
                <w:lang w:val="en-US" w:eastAsia="zh-CN"/>
              </w:rPr>
            </w:pPr>
            <w:r>
              <w:rPr>
                <w:rFonts w:hint="eastAsia"/>
              </w:rPr>
              <w:t>显示校验码图片（可点击刷新）</w:t>
            </w:r>
          </w:p>
        </w:tc>
      </w:tr>
      <w:tr w14:paraId="03A99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4" w:type="dxa"/>
          </w:tcPr>
          <w:p w14:paraId="43E6083C">
            <w:pPr>
              <w:pStyle w:val="3"/>
              <w:ind w:left="0" w:leftChars="0" w:firstLine="0" w:firstLineChars="0"/>
              <w:jc w:val="center"/>
              <w:rPr>
                <w:rFonts w:hint="default"/>
                <w:vertAlign w:val="baseline"/>
                <w:lang w:val="en-US" w:eastAsia="zh-CN"/>
              </w:rPr>
            </w:pPr>
            <w:r>
              <w:rPr>
                <w:rFonts w:hint="default"/>
                <w:vertAlign w:val="baseline"/>
                <w:lang w:val="en-US" w:eastAsia="zh-CN"/>
              </w:rPr>
              <w:t>QPushButton</w:t>
            </w:r>
          </w:p>
        </w:tc>
        <w:tc>
          <w:tcPr>
            <w:tcW w:w="2057" w:type="dxa"/>
          </w:tcPr>
          <w:p w14:paraId="229E295E">
            <w:pPr>
              <w:pStyle w:val="3"/>
              <w:ind w:left="0" w:leftChars="0" w:firstLine="0" w:firstLineChars="0"/>
              <w:jc w:val="center"/>
              <w:rPr>
                <w:rFonts w:hint="default"/>
                <w:vertAlign w:val="baseline"/>
                <w:lang w:val="en-US" w:eastAsia="zh-CN"/>
              </w:rPr>
            </w:pPr>
            <w:r>
              <w:rPr>
                <w:rFonts w:hint="default"/>
                <w:vertAlign w:val="baseline"/>
                <w:lang w:val="en-US" w:eastAsia="zh-CN"/>
              </w:rPr>
              <w:t>loginBtn</w:t>
            </w:r>
          </w:p>
        </w:tc>
        <w:tc>
          <w:tcPr>
            <w:tcW w:w="4411" w:type="dxa"/>
          </w:tcPr>
          <w:p w14:paraId="5DD92F48">
            <w:pPr>
              <w:pStyle w:val="3"/>
              <w:ind w:left="0" w:leftChars="0" w:firstLine="0" w:firstLineChars="0"/>
              <w:rPr>
                <w:rFonts w:hint="default"/>
                <w:vertAlign w:val="baseline"/>
                <w:lang w:val="en-US" w:eastAsia="zh-CN"/>
              </w:rPr>
            </w:pPr>
            <w:r>
              <w:rPr>
                <w:rFonts w:hint="default"/>
                <w:vertAlign w:val="baseline"/>
                <w:lang w:val="en-US" w:eastAsia="zh-CN"/>
              </w:rPr>
              <w:t>提交登录请求</w:t>
            </w:r>
          </w:p>
        </w:tc>
      </w:tr>
    </w:tbl>
    <w:p w14:paraId="2E049D55">
      <w:pPr>
        <w:pStyle w:val="3"/>
        <w:ind w:left="0" w:leftChars="0" w:firstLine="0" w:firstLineChars="0"/>
        <w:rPr>
          <w:rFonts w:hint="eastAsia"/>
          <w:lang w:val="en-US" w:eastAsia="zh-CN"/>
        </w:rPr>
      </w:pPr>
    </w:p>
    <w:p w14:paraId="6EC0EEE2">
      <w:pPr>
        <w:pStyle w:val="5"/>
        <w:numPr>
          <w:ilvl w:val="2"/>
          <w:numId w:val="0"/>
        </w:numPr>
        <w:bidi w:val="0"/>
        <w:rPr>
          <w:rFonts w:hint="default"/>
          <w:lang w:val="en-US" w:eastAsia="zh-CN"/>
        </w:rPr>
      </w:pPr>
      <w:r>
        <w:rPr>
          <w:rFonts w:hint="eastAsia"/>
          <w:lang w:val="en-US" w:eastAsia="zh-CN"/>
        </w:rPr>
        <w:t>3.4.3 密码修改界面</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4"/>
        <w:gridCol w:w="2057"/>
        <w:gridCol w:w="4411"/>
      </w:tblGrid>
      <w:tr w14:paraId="01873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4" w:type="dxa"/>
          </w:tcPr>
          <w:p w14:paraId="439C5FD4">
            <w:pPr>
              <w:pStyle w:val="3"/>
              <w:rPr>
                <w:rFonts w:hint="default"/>
                <w:vertAlign w:val="baseline"/>
                <w:lang w:val="en-US" w:eastAsia="zh-CN"/>
              </w:rPr>
            </w:pPr>
            <w:r>
              <w:rPr>
                <w:rFonts w:hint="default"/>
                <w:vertAlign w:val="baseline"/>
                <w:lang w:val="en-US" w:eastAsia="zh-CN"/>
              </w:rPr>
              <w:t>控件类型</w:t>
            </w:r>
          </w:p>
        </w:tc>
        <w:tc>
          <w:tcPr>
            <w:tcW w:w="2057" w:type="dxa"/>
          </w:tcPr>
          <w:p w14:paraId="498C6D4A">
            <w:pPr>
              <w:pStyle w:val="3"/>
              <w:rPr>
                <w:rFonts w:hint="default"/>
                <w:vertAlign w:val="baseline"/>
                <w:lang w:val="en-US" w:eastAsia="zh-CN"/>
              </w:rPr>
            </w:pPr>
            <w:r>
              <w:rPr>
                <w:rFonts w:hint="default"/>
                <w:vertAlign w:val="baseline"/>
                <w:lang w:val="en-US" w:eastAsia="zh-CN"/>
              </w:rPr>
              <w:t>控件名称</w:t>
            </w:r>
          </w:p>
        </w:tc>
        <w:tc>
          <w:tcPr>
            <w:tcW w:w="4411" w:type="dxa"/>
          </w:tcPr>
          <w:p w14:paraId="125BF524">
            <w:pPr>
              <w:pStyle w:val="3"/>
              <w:rPr>
                <w:rFonts w:hint="default"/>
                <w:vertAlign w:val="baseline"/>
                <w:lang w:val="en-US" w:eastAsia="zh-CN"/>
              </w:rPr>
            </w:pPr>
            <w:r>
              <w:rPr>
                <w:rFonts w:hint="default"/>
                <w:vertAlign w:val="baseline"/>
                <w:lang w:val="en-US" w:eastAsia="zh-CN"/>
              </w:rPr>
              <w:t>功能说明</w:t>
            </w:r>
          </w:p>
        </w:tc>
      </w:tr>
      <w:tr w14:paraId="60D52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4" w:type="dxa"/>
          </w:tcPr>
          <w:p w14:paraId="455A33F5">
            <w:pPr>
              <w:pStyle w:val="3"/>
              <w:ind w:left="0" w:leftChars="0" w:firstLine="0" w:firstLineChars="0"/>
              <w:jc w:val="center"/>
              <w:rPr>
                <w:rFonts w:hint="default"/>
                <w:vertAlign w:val="baseline"/>
                <w:lang w:val="en-US" w:eastAsia="zh-CN"/>
              </w:rPr>
            </w:pPr>
            <w:r>
              <w:rPr>
                <w:rFonts w:hint="default"/>
                <w:vertAlign w:val="baseline"/>
                <w:lang w:val="en-US" w:eastAsia="zh-CN"/>
              </w:rPr>
              <w:t>QLineEdit</w:t>
            </w:r>
          </w:p>
        </w:tc>
        <w:tc>
          <w:tcPr>
            <w:tcW w:w="2057" w:type="dxa"/>
          </w:tcPr>
          <w:p w14:paraId="6F135747">
            <w:pPr>
              <w:pStyle w:val="3"/>
              <w:ind w:left="0" w:leftChars="0" w:firstLine="0" w:firstLineChars="0"/>
              <w:jc w:val="center"/>
              <w:rPr>
                <w:rFonts w:hint="default"/>
                <w:vertAlign w:val="baseline"/>
                <w:lang w:val="en-US" w:eastAsia="zh-CN"/>
              </w:rPr>
            </w:pPr>
            <w:r>
              <w:rPr>
                <w:rFonts w:hint="default"/>
                <w:vertAlign w:val="baseline"/>
                <w:lang w:val="en-US" w:eastAsia="zh-CN"/>
              </w:rPr>
              <w:t>oldPwdInput</w:t>
            </w:r>
          </w:p>
        </w:tc>
        <w:tc>
          <w:tcPr>
            <w:tcW w:w="4411" w:type="dxa"/>
          </w:tcPr>
          <w:p w14:paraId="4CD67568">
            <w:pPr>
              <w:pStyle w:val="3"/>
              <w:ind w:left="0" w:leftChars="0" w:firstLine="0" w:firstLineChars="0"/>
              <w:rPr>
                <w:rFonts w:hint="default"/>
                <w:vertAlign w:val="baseline"/>
                <w:lang w:val="en-US" w:eastAsia="zh-CN"/>
              </w:rPr>
            </w:pPr>
            <w:r>
              <w:rPr>
                <w:rFonts w:hint="default"/>
                <w:vertAlign w:val="baseline"/>
                <w:lang w:val="en-US" w:eastAsia="zh-CN"/>
              </w:rPr>
              <w:t>输入初始密码（自动填充000000）</w:t>
            </w:r>
          </w:p>
        </w:tc>
      </w:tr>
      <w:tr w14:paraId="4B6AC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4" w:type="dxa"/>
          </w:tcPr>
          <w:p w14:paraId="67AE53C1">
            <w:pPr>
              <w:pStyle w:val="3"/>
              <w:ind w:left="0" w:leftChars="0" w:firstLine="0" w:firstLineChars="0"/>
              <w:jc w:val="center"/>
              <w:rPr>
                <w:rFonts w:hint="default"/>
                <w:vertAlign w:val="baseline"/>
                <w:lang w:val="en-US" w:eastAsia="zh-CN"/>
              </w:rPr>
            </w:pPr>
            <w:r>
              <w:rPr>
                <w:rFonts w:hint="default"/>
                <w:vertAlign w:val="baseline"/>
                <w:lang w:val="en-US" w:eastAsia="zh-CN"/>
              </w:rPr>
              <w:t>QLineEdit</w:t>
            </w:r>
          </w:p>
        </w:tc>
        <w:tc>
          <w:tcPr>
            <w:tcW w:w="2057" w:type="dxa"/>
          </w:tcPr>
          <w:p w14:paraId="23FFEC30">
            <w:pPr>
              <w:pStyle w:val="3"/>
              <w:ind w:left="0" w:leftChars="0" w:firstLine="0" w:firstLineChars="0"/>
              <w:jc w:val="center"/>
              <w:rPr>
                <w:rFonts w:hint="default"/>
                <w:vertAlign w:val="baseline"/>
                <w:lang w:val="en-US" w:eastAsia="zh-CN"/>
              </w:rPr>
            </w:pPr>
            <w:r>
              <w:rPr>
                <w:rFonts w:hint="default"/>
                <w:vertAlign w:val="baseline"/>
                <w:lang w:val="en-US" w:eastAsia="zh-CN"/>
              </w:rPr>
              <w:t>newPwdInput</w:t>
            </w:r>
          </w:p>
        </w:tc>
        <w:tc>
          <w:tcPr>
            <w:tcW w:w="4411" w:type="dxa"/>
          </w:tcPr>
          <w:p w14:paraId="21AA3734">
            <w:pPr>
              <w:pStyle w:val="3"/>
              <w:ind w:left="0" w:leftChars="0" w:firstLine="0" w:firstLineChars="0"/>
              <w:rPr>
                <w:rFonts w:hint="default"/>
                <w:vertAlign w:val="baseline"/>
                <w:lang w:val="en-US" w:eastAsia="zh-CN"/>
              </w:rPr>
            </w:pPr>
            <w:r>
              <w:rPr>
                <w:rFonts w:hint="eastAsia"/>
              </w:rPr>
              <w:t>输入新密码（需满足8位+大小写字母+数字）</w:t>
            </w:r>
          </w:p>
        </w:tc>
      </w:tr>
      <w:tr w14:paraId="38C21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4" w:type="dxa"/>
          </w:tcPr>
          <w:p w14:paraId="01165A49">
            <w:pPr>
              <w:pStyle w:val="3"/>
              <w:ind w:left="0" w:leftChars="0" w:firstLine="0" w:firstLineChars="0"/>
              <w:jc w:val="center"/>
              <w:rPr>
                <w:rFonts w:hint="default"/>
                <w:vertAlign w:val="baseline"/>
                <w:lang w:val="en-US" w:eastAsia="zh-CN"/>
              </w:rPr>
            </w:pPr>
            <w:r>
              <w:rPr>
                <w:rFonts w:hint="default"/>
                <w:vertAlign w:val="baseline"/>
                <w:lang w:val="en-US" w:eastAsia="zh-CN"/>
              </w:rPr>
              <w:t>QLineEdit</w:t>
            </w:r>
          </w:p>
        </w:tc>
        <w:tc>
          <w:tcPr>
            <w:tcW w:w="2057" w:type="dxa"/>
          </w:tcPr>
          <w:p w14:paraId="65F4F364">
            <w:pPr>
              <w:pStyle w:val="3"/>
              <w:ind w:left="0" w:leftChars="0" w:firstLine="0" w:firstLineChars="0"/>
              <w:jc w:val="center"/>
              <w:rPr>
                <w:rFonts w:hint="default"/>
                <w:vertAlign w:val="baseline"/>
                <w:lang w:val="en-US" w:eastAsia="zh-CN"/>
              </w:rPr>
            </w:pPr>
            <w:r>
              <w:rPr>
                <w:rFonts w:hint="default"/>
                <w:vertAlign w:val="baseline"/>
                <w:lang w:val="en-US" w:eastAsia="zh-CN"/>
              </w:rPr>
              <w:t>confirmPwdInput</w:t>
            </w:r>
          </w:p>
        </w:tc>
        <w:tc>
          <w:tcPr>
            <w:tcW w:w="4411" w:type="dxa"/>
          </w:tcPr>
          <w:p w14:paraId="1FF53A01">
            <w:pPr>
              <w:pStyle w:val="3"/>
              <w:ind w:left="0" w:leftChars="0" w:firstLine="0" w:firstLineChars="0"/>
              <w:rPr>
                <w:rFonts w:hint="default"/>
                <w:vertAlign w:val="baseline"/>
                <w:lang w:val="en-US" w:eastAsia="zh-CN"/>
              </w:rPr>
            </w:pPr>
            <w:r>
              <w:rPr>
                <w:rFonts w:hint="default"/>
                <w:vertAlign w:val="baseline"/>
                <w:lang w:val="en-US" w:eastAsia="zh-CN"/>
              </w:rPr>
              <w:t>确认新密码（与newPwdInput一致校验）</w:t>
            </w:r>
          </w:p>
        </w:tc>
      </w:tr>
      <w:tr w14:paraId="62498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4" w:type="dxa"/>
          </w:tcPr>
          <w:p w14:paraId="6C2FF531">
            <w:pPr>
              <w:pStyle w:val="3"/>
              <w:ind w:left="0" w:leftChars="0" w:firstLine="0" w:firstLineChars="0"/>
              <w:jc w:val="center"/>
              <w:rPr>
                <w:rFonts w:hint="default"/>
                <w:vertAlign w:val="baseline"/>
                <w:lang w:val="en-US" w:eastAsia="zh-CN"/>
              </w:rPr>
            </w:pPr>
            <w:r>
              <w:rPr>
                <w:rFonts w:hint="default"/>
                <w:vertAlign w:val="baseline"/>
                <w:lang w:val="en-US" w:eastAsia="zh-CN"/>
              </w:rPr>
              <w:t>QPushButton</w:t>
            </w:r>
          </w:p>
        </w:tc>
        <w:tc>
          <w:tcPr>
            <w:tcW w:w="2057" w:type="dxa"/>
          </w:tcPr>
          <w:p w14:paraId="1AD9389D">
            <w:pPr>
              <w:pStyle w:val="3"/>
              <w:ind w:left="0" w:leftChars="0" w:firstLine="0" w:firstLineChars="0"/>
              <w:jc w:val="center"/>
              <w:rPr>
                <w:rFonts w:hint="default"/>
                <w:vertAlign w:val="baseline"/>
                <w:lang w:val="en-US" w:eastAsia="zh-CN"/>
              </w:rPr>
            </w:pPr>
            <w:r>
              <w:rPr>
                <w:rFonts w:hint="default"/>
                <w:vertAlign w:val="baseline"/>
                <w:lang w:val="en-US" w:eastAsia="zh-CN"/>
              </w:rPr>
              <w:t>submitPwdBtn</w:t>
            </w:r>
          </w:p>
        </w:tc>
        <w:tc>
          <w:tcPr>
            <w:tcW w:w="4411" w:type="dxa"/>
          </w:tcPr>
          <w:p w14:paraId="7A47CC4C">
            <w:pPr>
              <w:pStyle w:val="3"/>
              <w:ind w:left="0" w:leftChars="0" w:firstLine="0" w:firstLineChars="0"/>
              <w:rPr>
                <w:rFonts w:hint="default"/>
                <w:vertAlign w:val="baseline"/>
                <w:lang w:val="en-US" w:eastAsia="zh-CN"/>
              </w:rPr>
            </w:pPr>
            <w:r>
              <w:rPr>
                <w:rFonts w:hint="default"/>
                <w:vertAlign w:val="baseline"/>
                <w:lang w:val="en-US" w:eastAsia="zh-CN"/>
              </w:rPr>
              <w:t>提交新密码到数据库</w:t>
            </w:r>
          </w:p>
        </w:tc>
      </w:tr>
    </w:tbl>
    <w:p w14:paraId="13089DD4">
      <w:pPr>
        <w:pStyle w:val="3"/>
        <w:ind w:left="0" w:leftChars="0" w:firstLine="0" w:firstLineChars="0"/>
        <w:rPr>
          <w:rFonts w:hint="eastAsia"/>
          <w:lang w:val="en-US" w:eastAsia="zh-CN"/>
        </w:rPr>
      </w:pPr>
    </w:p>
    <w:p w14:paraId="339E3C5F">
      <w:pPr>
        <w:pStyle w:val="3"/>
        <w:ind w:left="0" w:leftChars="0" w:firstLine="0" w:firstLineChars="0"/>
        <w:rPr>
          <w:rFonts w:hint="eastAsia"/>
          <w:lang w:val="en-US" w:eastAsia="zh-CN"/>
        </w:rPr>
      </w:pPr>
    </w:p>
    <w:p w14:paraId="3A64A8EF">
      <w:pPr>
        <w:pStyle w:val="5"/>
        <w:numPr>
          <w:ilvl w:val="2"/>
          <w:numId w:val="0"/>
        </w:numPr>
        <w:bidi w:val="0"/>
        <w:rPr>
          <w:rFonts w:hint="eastAsia"/>
          <w:lang w:val="en-US" w:eastAsia="zh-CN"/>
        </w:rPr>
      </w:pPr>
      <w:r>
        <w:rPr>
          <w:rFonts w:hint="eastAsia"/>
          <w:lang w:val="en-US" w:eastAsia="zh-CN"/>
        </w:rPr>
        <w:t>3.4.4 权限管理界面</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3"/>
        <w:gridCol w:w="1971"/>
        <w:gridCol w:w="4818"/>
      </w:tblGrid>
      <w:tr w14:paraId="57814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3" w:type="dxa"/>
          </w:tcPr>
          <w:p w14:paraId="6A490DAF">
            <w:pPr>
              <w:pStyle w:val="3"/>
              <w:rPr>
                <w:rFonts w:hint="default"/>
                <w:vertAlign w:val="baseline"/>
                <w:lang w:val="en-US" w:eastAsia="zh-CN"/>
              </w:rPr>
            </w:pPr>
            <w:r>
              <w:rPr>
                <w:rFonts w:hint="default"/>
                <w:vertAlign w:val="baseline"/>
                <w:lang w:val="en-US" w:eastAsia="zh-CN"/>
              </w:rPr>
              <w:t>控件类型</w:t>
            </w:r>
          </w:p>
        </w:tc>
        <w:tc>
          <w:tcPr>
            <w:tcW w:w="1971" w:type="dxa"/>
          </w:tcPr>
          <w:p w14:paraId="16DC34D1">
            <w:pPr>
              <w:pStyle w:val="3"/>
              <w:rPr>
                <w:rFonts w:hint="default"/>
                <w:vertAlign w:val="baseline"/>
                <w:lang w:val="en-US" w:eastAsia="zh-CN"/>
              </w:rPr>
            </w:pPr>
            <w:r>
              <w:rPr>
                <w:rFonts w:hint="default"/>
                <w:vertAlign w:val="baseline"/>
                <w:lang w:val="en-US" w:eastAsia="zh-CN"/>
              </w:rPr>
              <w:t>控件名称</w:t>
            </w:r>
          </w:p>
        </w:tc>
        <w:tc>
          <w:tcPr>
            <w:tcW w:w="4818" w:type="dxa"/>
          </w:tcPr>
          <w:p w14:paraId="702237F7">
            <w:pPr>
              <w:pStyle w:val="3"/>
              <w:rPr>
                <w:rFonts w:hint="default"/>
                <w:vertAlign w:val="baseline"/>
                <w:lang w:val="en-US" w:eastAsia="zh-CN"/>
              </w:rPr>
            </w:pPr>
            <w:r>
              <w:rPr>
                <w:rFonts w:hint="default"/>
                <w:vertAlign w:val="baseline"/>
                <w:lang w:val="en-US" w:eastAsia="zh-CN"/>
              </w:rPr>
              <w:t>功能说明</w:t>
            </w:r>
          </w:p>
        </w:tc>
      </w:tr>
      <w:tr w14:paraId="38B3B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3" w:type="dxa"/>
          </w:tcPr>
          <w:p w14:paraId="2210C9A2">
            <w:pPr>
              <w:pStyle w:val="3"/>
              <w:ind w:left="0" w:leftChars="0" w:firstLine="0" w:firstLineChars="0"/>
              <w:jc w:val="center"/>
              <w:rPr>
                <w:rFonts w:hint="default"/>
                <w:vertAlign w:val="baseline"/>
                <w:lang w:val="en-US" w:eastAsia="zh-CN"/>
              </w:rPr>
            </w:pPr>
            <w:r>
              <w:rPr>
                <w:rFonts w:hint="default"/>
                <w:vertAlign w:val="baseline"/>
                <w:lang w:val="en-US" w:eastAsia="zh-CN"/>
              </w:rPr>
              <w:t>QLabel</w:t>
            </w:r>
          </w:p>
        </w:tc>
        <w:tc>
          <w:tcPr>
            <w:tcW w:w="1971" w:type="dxa"/>
          </w:tcPr>
          <w:p w14:paraId="17EEEBA8">
            <w:pPr>
              <w:pStyle w:val="3"/>
              <w:ind w:left="0" w:leftChars="0" w:firstLine="0" w:firstLineChars="0"/>
              <w:jc w:val="center"/>
              <w:rPr>
                <w:rFonts w:hint="default"/>
                <w:vertAlign w:val="baseline"/>
                <w:lang w:val="en-US" w:eastAsia="zh-CN"/>
              </w:rPr>
            </w:pPr>
            <w:r>
              <w:rPr>
                <w:rFonts w:hint="default"/>
                <w:vertAlign w:val="baseline"/>
                <w:lang w:val="en-US" w:eastAsia="zh-CN"/>
              </w:rPr>
              <w:t>userInfoLabel</w:t>
            </w:r>
          </w:p>
        </w:tc>
        <w:tc>
          <w:tcPr>
            <w:tcW w:w="4818" w:type="dxa"/>
          </w:tcPr>
          <w:p w14:paraId="057616CB">
            <w:pPr>
              <w:pStyle w:val="3"/>
              <w:ind w:left="0" w:leftChars="0" w:firstLine="0" w:firstLineChars="0"/>
              <w:rPr>
                <w:rFonts w:hint="default"/>
                <w:vertAlign w:val="baseline"/>
                <w:lang w:val="en-US" w:eastAsia="zh-CN"/>
              </w:rPr>
            </w:pPr>
            <w:r>
              <w:rPr>
                <w:rFonts w:hint="default"/>
                <w:vertAlign w:val="baseline"/>
                <w:lang w:val="en-US" w:eastAsia="zh-CN"/>
              </w:rPr>
              <w:t>显示用户工号、角色（如“工号：1001，角色：系统管理员”）</w:t>
            </w:r>
          </w:p>
        </w:tc>
      </w:tr>
      <w:tr w14:paraId="054B9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3" w:type="dxa"/>
          </w:tcPr>
          <w:p w14:paraId="1503B140">
            <w:pPr>
              <w:pStyle w:val="3"/>
              <w:ind w:left="0" w:leftChars="0" w:firstLine="0" w:firstLineChars="0"/>
              <w:jc w:val="center"/>
              <w:rPr>
                <w:rFonts w:hint="default"/>
                <w:vertAlign w:val="baseline"/>
                <w:lang w:val="en-US" w:eastAsia="zh-CN"/>
              </w:rPr>
            </w:pPr>
            <w:r>
              <w:rPr>
                <w:rFonts w:hint="default"/>
                <w:vertAlign w:val="baseline"/>
                <w:lang w:val="en-US" w:eastAsia="zh-CN"/>
              </w:rPr>
              <w:t>QTabWidget</w:t>
            </w:r>
          </w:p>
        </w:tc>
        <w:tc>
          <w:tcPr>
            <w:tcW w:w="1971" w:type="dxa"/>
          </w:tcPr>
          <w:p w14:paraId="6A6DE287">
            <w:pPr>
              <w:pStyle w:val="3"/>
              <w:ind w:left="0" w:leftChars="0" w:firstLine="0" w:firstLineChars="0"/>
              <w:jc w:val="center"/>
              <w:rPr>
                <w:rFonts w:hint="default"/>
                <w:vertAlign w:val="baseline"/>
                <w:lang w:val="en-US" w:eastAsia="zh-CN"/>
              </w:rPr>
            </w:pPr>
            <w:r>
              <w:rPr>
                <w:rFonts w:hint="default"/>
                <w:vertAlign w:val="baseline"/>
                <w:lang w:val="en-US" w:eastAsia="zh-CN"/>
              </w:rPr>
              <w:t>functionTabs</w:t>
            </w:r>
          </w:p>
        </w:tc>
        <w:tc>
          <w:tcPr>
            <w:tcW w:w="4818" w:type="dxa"/>
          </w:tcPr>
          <w:p w14:paraId="284B22E7">
            <w:pPr>
              <w:pStyle w:val="3"/>
              <w:ind w:left="0" w:leftChars="0" w:firstLine="0" w:firstLineChars="0"/>
              <w:rPr>
                <w:rFonts w:hint="default"/>
                <w:vertAlign w:val="baseline"/>
                <w:lang w:val="en-US" w:eastAsia="zh-CN"/>
              </w:rPr>
            </w:pPr>
            <w:r>
              <w:rPr>
                <w:rFonts w:hint="eastAsia"/>
              </w:rPr>
              <w:t>根据角色动态加载功能入口（如系统管理员显示“设备管理”“用户管理”等Tab）</w:t>
            </w:r>
          </w:p>
        </w:tc>
      </w:tr>
    </w:tbl>
    <w:p w14:paraId="5E643121">
      <w:pPr>
        <w:pStyle w:val="3"/>
        <w:ind w:left="0" w:leftChars="0" w:firstLine="0" w:firstLineChars="0"/>
        <w:rPr>
          <w:rFonts w:hint="default"/>
          <w:lang w:val="en-US" w:eastAsia="zh-CN"/>
        </w:rPr>
      </w:pPr>
    </w:p>
    <w:p w14:paraId="0A1BA906">
      <w:pPr>
        <w:pStyle w:val="4"/>
        <w:numPr>
          <w:ilvl w:val="1"/>
          <w:numId w:val="0"/>
        </w:numPr>
        <w:bidi w:val="0"/>
        <w:ind w:leftChars="0"/>
        <w:rPr>
          <w:rFonts w:hint="eastAsia"/>
          <w:lang w:val="en-US" w:eastAsia="zh-CN"/>
        </w:rPr>
      </w:pPr>
      <w:r>
        <w:rPr>
          <w:rFonts w:hint="eastAsia"/>
          <w:lang w:val="en-US" w:eastAsia="zh-CN"/>
        </w:rPr>
        <w:t>3.5 数据库设计</w:t>
      </w:r>
    </w:p>
    <w:p w14:paraId="5D3B4B20">
      <w:pPr>
        <w:pStyle w:val="5"/>
        <w:numPr>
          <w:ilvl w:val="2"/>
          <w:numId w:val="0"/>
        </w:numPr>
        <w:bidi w:val="0"/>
        <w:rPr>
          <w:rFonts w:hint="default"/>
          <w:lang w:val="en-US" w:eastAsia="zh-CN"/>
        </w:rPr>
      </w:pPr>
      <w:r>
        <w:rPr>
          <w:rFonts w:hint="eastAsia"/>
          <w:lang w:val="en-US" w:eastAsia="zh-CN"/>
        </w:rPr>
        <w:t xml:space="preserve">3.5.1 </w:t>
      </w:r>
      <w:r>
        <w:rPr>
          <w:rFonts w:hint="default"/>
          <w:lang w:val="en-US" w:eastAsia="zh-CN"/>
        </w:rPr>
        <w:t>用户表</w:t>
      </w:r>
    </w:p>
    <w:p w14:paraId="2584383F">
      <w:pPr>
        <w:pStyle w:val="3"/>
        <w:ind w:left="0" w:leftChars="0" w:firstLine="0" w:firstLineChars="0"/>
        <w:rPr>
          <w:rFonts w:hint="default"/>
          <w:sz w:val="24"/>
          <w:szCs w:val="24"/>
          <w:lang w:val="en-US" w:eastAsia="zh-CN"/>
        </w:rPr>
      </w:pPr>
      <w:r>
        <w:rPr>
          <w:rFonts w:hint="default"/>
          <w:sz w:val="24"/>
          <w:szCs w:val="24"/>
          <w:lang w:val="en-US" w:eastAsia="zh-CN"/>
        </w:rPr>
        <w:t>CREATE TABLE users (</w:t>
      </w:r>
    </w:p>
    <w:p w14:paraId="2EA5BC38">
      <w:pPr>
        <w:pStyle w:val="3"/>
        <w:ind w:left="0" w:leftChars="0" w:firstLine="0" w:firstLineChars="0"/>
        <w:rPr>
          <w:rFonts w:hint="default"/>
          <w:sz w:val="24"/>
          <w:szCs w:val="24"/>
          <w:lang w:val="en-US" w:eastAsia="zh-CN"/>
        </w:rPr>
      </w:pPr>
      <w:r>
        <w:rPr>
          <w:rFonts w:hint="default"/>
          <w:sz w:val="24"/>
          <w:szCs w:val="24"/>
          <w:lang w:val="en-US" w:eastAsia="zh-CN"/>
        </w:rPr>
        <w:t xml:space="preserve">    id INT PRIMARY KEY AUTO_INCREMENT,</w:t>
      </w:r>
    </w:p>
    <w:p w14:paraId="0866F230">
      <w:pPr>
        <w:pStyle w:val="3"/>
        <w:ind w:left="0" w:leftChars="0" w:firstLine="0" w:firstLineChars="0"/>
        <w:rPr>
          <w:rFonts w:hint="default"/>
          <w:sz w:val="24"/>
          <w:szCs w:val="24"/>
          <w:lang w:val="en-US" w:eastAsia="zh-CN"/>
        </w:rPr>
      </w:pPr>
      <w:r>
        <w:rPr>
          <w:rFonts w:hint="default"/>
          <w:sz w:val="24"/>
          <w:szCs w:val="24"/>
          <w:lang w:val="en-US" w:eastAsia="zh-CN"/>
        </w:rPr>
        <w:t xml:space="preserve">    username VARCHAR(50) UNIQUE NOT NULL,</w:t>
      </w:r>
    </w:p>
    <w:p w14:paraId="5E6D5A8C">
      <w:pPr>
        <w:pStyle w:val="3"/>
        <w:ind w:left="0" w:leftChars="0" w:firstLine="0" w:firstLineChars="0"/>
        <w:rPr>
          <w:rFonts w:hint="default"/>
          <w:sz w:val="24"/>
          <w:szCs w:val="24"/>
          <w:lang w:val="en-US" w:eastAsia="zh-CN"/>
        </w:rPr>
      </w:pPr>
      <w:r>
        <w:rPr>
          <w:rFonts w:hint="default"/>
          <w:sz w:val="24"/>
          <w:szCs w:val="24"/>
          <w:lang w:val="en-US" w:eastAsia="zh-CN"/>
        </w:rPr>
        <w:t xml:space="preserve">    password VARCHAR(100) NOT NULL,</w:t>
      </w:r>
    </w:p>
    <w:p w14:paraId="7ACFF511">
      <w:pPr>
        <w:pStyle w:val="3"/>
        <w:ind w:left="0" w:leftChars="0" w:firstLine="0" w:firstLineChars="0"/>
        <w:rPr>
          <w:rFonts w:hint="default"/>
          <w:sz w:val="24"/>
          <w:szCs w:val="24"/>
          <w:lang w:val="en-US" w:eastAsia="zh-CN"/>
        </w:rPr>
      </w:pPr>
      <w:r>
        <w:rPr>
          <w:rFonts w:hint="default"/>
          <w:sz w:val="24"/>
          <w:szCs w:val="24"/>
          <w:lang w:val="en-US" w:eastAsia="zh-CN"/>
        </w:rPr>
        <w:t xml:space="preserve">    email VARCHAR(100) NOT NULL,</w:t>
      </w:r>
    </w:p>
    <w:p w14:paraId="5FE15EB5">
      <w:pPr>
        <w:pStyle w:val="3"/>
        <w:ind w:left="0" w:leftChars="0" w:firstLine="0" w:firstLineChars="0"/>
        <w:rPr>
          <w:rFonts w:hint="default"/>
          <w:sz w:val="24"/>
          <w:szCs w:val="24"/>
          <w:lang w:val="en-US" w:eastAsia="zh-CN"/>
        </w:rPr>
      </w:pPr>
      <w:r>
        <w:rPr>
          <w:rFonts w:hint="default"/>
          <w:sz w:val="24"/>
          <w:szCs w:val="24"/>
          <w:lang w:val="en-US" w:eastAsia="zh-CN"/>
        </w:rPr>
        <w:t xml:space="preserve">    role INT NOT NULL COMMENT '0:系统管理员,1:部门管理员,2:普通用户'</w:t>
      </w:r>
    </w:p>
    <w:p w14:paraId="731C7429">
      <w:pPr>
        <w:pStyle w:val="3"/>
        <w:ind w:left="0" w:leftChars="0" w:firstLine="0" w:firstLineChars="0"/>
        <w:rPr>
          <w:rFonts w:hint="default"/>
          <w:sz w:val="24"/>
          <w:szCs w:val="24"/>
          <w:lang w:val="en-US" w:eastAsia="zh-CN"/>
        </w:rPr>
      </w:pPr>
      <w:r>
        <w:rPr>
          <w:rFonts w:hint="default"/>
          <w:sz w:val="24"/>
          <w:szCs w:val="24"/>
          <w:lang w:val="en-US" w:eastAsia="zh-CN"/>
        </w:rPr>
        <w:t>);</w:t>
      </w:r>
    </w:p>
    <w:p w14:paraId="3F50B643">
      <w:pPr>
        <w:pStyle w:val="5"/>
        <w:numPr>
          <w:ilvl w:val="2"/>
          <w:numId w:val="0"/>
        </w:numPr>
        <w:bidi w:val="0"/>
        <w:rPr>
          <w:rFonts w:hint="default"/>
          <w:lang w:val="en-US" w:eastAsia="zh-CN"/>
        </w:rPr>
      </w:pPr>
      <w:r>
        <w:rPr>
          <w:rFonts w:hint="eastAsia"/>
          <w:lang w:val="en-US" w:eastAsia="zh-CN"/>
        </w:rPr>
        <w:t xml:space="preserve">3.5.2 </w:t>
      </w:r>
      <w:r>
        <w:rPr>
          <w:rFonts w:hint="default"/>
          <w:lang w:val="en-US" w:eastAsia="zh-CN"/>
        </w:rPr>
        <w:t>日志表（记录注册、登录操作）</w:t>
      </w:r>
    </w:p>
    <w:p w14:paraId="1A68FABF">
      <w:pPr>
        <w:pStyle w:val="3"/>
        <w:ind w:left="0" w:leftChars="0" w:firstLine="0" w:firstLineChars="0"/>
        <w:rPr>
          <w:rFonts w:hint="default"/>
          <w:sz w:val="24"/>
          <w:szCs w:val="24"/>
          <w:lang w:val="en-US" w:eastAsia="zh-CN"/>
        </w:rPr>
      </w:pPr>
      <w:r>
        <w:rPr>
          <w:rFonts w:hint="default"/>
          <w:sz w:val="24"/>
          <w:szCs w:val="24"/>
          <w:lang w:val="en-US" w:eastAsia="zh-CN"/>
        </w:rPr>
        <w:t>CREATE TABLE logs (</w:t>
      </w:r>
    </w:p>
    <w:p w14:paraId="7F4270FE">
      <w:pPr>
        <w:pStyle w:val="3"/>
        <w:ind w:left="0" w:leftChars="0" w:firstLine="0" w:firstLineChars="0"/>
        <w:rPr>
          <w:rFonts w:hint="default"/>
          <w:sz w:val="24"/>
          <w:szCs w:val="24"/>
          <w:lang w:val="en-US" w:eastAsia="zh-CN"/>
        </w:rPr>
      </w:pPr>
      <w:r>
        <w:rPr>
          <w:rFonts w:hint="default"/>
          <w:sz w:val="24"/>
          <w:szCs w:val="24"/>
          <w:lang w:val="en-US" w:eastAsia="zh-CN"/>
        </w:rPr>
        <w:t xml:space="preserve">    log_id INT PRIMARY KEY AUTO_INCREMENT,</w:t>
      </w:r>
    </w:p>
    <w:p w14:paraId="5EAB1FCE">
      <w:pPr>
        <w:pStyle w:val="3"/>
        <w:ind w:left="0" w:leftChars="0" w:firstLine="0" w:firstLineChars="0"/>
        <w:rPr>
          <w:rFonts w:hint="default"/>
          <w:sz w:val="24"/>
          <w:szCs w:val="24"/>
          <w:lang w:val="en-US" w:eastAsia="zh-CN"/>
        </w:rPr>
      </w:pPr>
      <w:r>
        <w:rPr>
          <w:rFonts w:hint="default"/>
          <w:sz w:val="24"/>
          <w:szCs w:val="24"/>
          <w:lang w:val="en-US" w:eastAsia="zh-CN"/>
        </w:rPr>
        <w:t xml:space="preserve">    user_id INT,</w:t>
      </w:r>
    </w:p>
    <w:p w14:paraId="66D005CF">
      <w:pPr>
        <w:pStyle w:val="3"/>
        <w:ind w:left="0" w:leftChars="0" w:firstLine="0" w:firstLineChars="0"/>
        <w:rPr>
          <w:rFonts w:hint="default"/>
          <w:sz w:val="24"/>
          <w:szCs w:val="24"/>
          <w:lang w:val="en-US" w:eastAsia="zh-CN"/>
        </w:rPr>
      </w:pPr>
      <w:r>
        <w:rPr>
          <w:rFonts w:hint="default"/>
          <w:sz w:val="24"/>
          <w:szCs w:val="24"/>
          <w:lang w:val="en-US" w:eastAsia="zh-CN"/>
        </w:rPr>
        <w:t xml:space="preserve">    action VARCHAR(200),</w:t>
      </w:r>
    </w:p>
    <w:p w14:paraId="6E979D57">
      <w:pPr>
        <w:pStyle w:val="3"/>
        <w:ind w:left="0" w:leftChars="0" w:firstLine="0" w:firstLineChars="0"/>
        <w:rPr>
          <w:rFonts w:hint="default"/>
          <w:sz w:val="24"/>
          <w:szCs w:val="24"/>
          <w:lang w:val="en-US" w:eastAsia="zh-CN"/>
        </w:rPr>
      </w:pPr>
      <w:r>
        <w:rPr>
          <w:rFonts w:hint="default"/>
          <w:sz w:val="24"/>
          <w:szCs w:val="24"/>
          <w:lang w:val="en-US" w:eastAsia="zh-CN"/>
        </w:rPr>
        <w:t xml:space="preserve">    timestamp DATETIME DEFAULT CURRENT_TIMESTAMP,</w:t>
      </w:r>
    </w:p>
    <w:p w14:paraId="4050A5CD">
      <w:pPr>
        <w:pStyle w:val="3"/>
        <w:ind w:left="0" w:leftChars="0" w:firstLine="0" w:firstLineChars="0"/>
        <w:rPr>
          <w:rFonts w:hint="default"/>
          <w:sz w:val="24"/>
          <w:szCs w:val="24"/>
          <w:lang w:val="en-US" w:eastAsia="zh-CN"/>
        </w:rPr>
      </w:pPr>
      <w:r>
        <w:rPr>
          <w:rFonts w:hint="default"/>
          <w:sz w:val="24"/>
          <w:szCs w:val="24"/>
          <w:lang w:val="en-US" w:eastAsia="zh-CN"/>
        </w:rPr>
        <w:t xml:space="preserve">    FOREIGN KEY (user_id) REFERENCES users(id)</w:t>
      </w:r>
    </w:p>
    <w:p w14:paraId="2ECA7C1B">
      <w:pPr>
        <w:pStyle w:val="3"/>
        <w:ind w:left="0" w:leftChars="0" w:firstLine="0" w:firstLineChars="0"/>
        <w:rPr>
          <w:rFonts w:hint="default"/>
          <w:sz w:val="24"/>
          <w:szCs w:val="24"/>
          <w:lang w:val="en-US" w:eastAsia="zh-CN"/>
        </w:rPr>
      </w:pPr>
      <w:r>
        <w:rPr>
          <w:rFonts w:hint="default"/>
          <w:sz w:val="24"/>
          <w:szCs w:val="24"/>
          <w:lang w:val="en-US" w:eastAsia="zh-CN"/>
        </w:rPr>
        <w:t>);</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489C01">
    <w:pPr>
      <w:pStyle w:val="7"/>
      <w:framePr w:wrap="around" w:vAnchor="text" w:hAnchor="margin" w:xAlign="center" w:y="1"/>
      <w:rPr>
        <w:rStyle w:val="14"/>
      </w:rPr>
    </w:pPr>
    <w:r>
      <w:rPr>
        <w:rStyle w:val="14"/>
        <w:rFonts w:hint="eastAsia"/>
        <w:kern w:val="0"/>
        <w:szCs w:val="21"/>
      </w:rPr>
      <w:t xml:space="preserve">第 </w:t>
    </w:r>
    <w:r>
      <w:rPr>
        <w:rStyle w:val="14"/>
        <w:kern w:val="0"/>
        <w:szCs w:val="21"/>
      </w:rPr>
      <w:fldChar w:fldCharType="begin"/>
    </w:r>
    <w:r>
      <w:rPr>
        <w:rStyle w:val="14"/>
        <w:kern w:val="0"/>
        <w:szCs w:val="21"/>
      </w:rPr>
      <w:instrText xml:space="preserve"> PAGE </w:instrText>
    </w:r>
    <w:r>
      <w:rPr>
        <w:rStyle w:val="14"/>
        <w:kern w:val="0"/>
        <w:szCs w:val="21"/>
      </w:rPr>
      <w:fldChar w:fldCharType="separate"/>
    </w:r>
    <w:r>
      <w:rPr>
        <w:rStyle w:val="14"/>
        <w:kern w:val="0"/>
        <w:szCs w:val="21"/>
      </w:rPr>
      <w:t>II</w:t>
    </w:r>
    <w:r>
      <w:rPr>
        <w:rStyle w:val="14"/>
        <w:kern w:val="0"/>
        <w:szCs w:val="21"/>
      </w:rPr>
      <w:fldChar w:fldCharType="end"/>
    </w:r>
    <w:r>
      <w:rPr>
        <w:rStyle w:val="14"/>
        <w:rFonts w:hint="eastAsia"/>
        <w:kern w:val="0"/>
        <w:szCs w:val="21"/>
      </w:rPr>
      <w:t xml:space="preserve"> 页 共 </w:t>
    </w:r>
    <w:r>
      <w:rPr>
        <w:rStyle w:val="14"/>
        <w:rFonts w:hint="eastAsia"/>
        <w:kern w:val="0"/>
        <w:szCs w:val="21"/>
      </w:rPr>
      <w:fldChar w:fldCharType="begin"/>
    </w:r>
    <w:r>
      <w:rPr>
        <w:rStyle w:val="14"/>
        <w:kern w:val="0"/>
        <w:szCs w:val="21"/>
      </w:rPr>
      <w:instrText xml:space="preserve"> NUMPAGES </w:instrText>
    </w:r>
    <w:r>
      <w:rPr>
        <w:rStyle w:val="14"/>
        <w:rFonts w:hint="eastAsia"/>
        <w:kern w:val="0"/>
        <w:szCs w:val="21"/>
      </w:rPr>
      <w:fldChar w:fldCharType="separate"/>
    </w:r>
    <w:r>
      <w:rPr>
        <w:rStyle w:val="14"/>
        <w:kern w:val="0"/>
        <w:szCs w:val="21"/>
      </w:rPr>
      <w:t>26</w:t>
    </w:r>
    <w:r>
      <w:rPr>
        <w:rStyle w:val="14"/>
        <w:rFonts w:hint="eastAsia"/>
        <w:kern w:val="0"/>
        <w:szCs w:val="21"/>
      </w:rPr>
      <w:fldChar w:fldCharType="end"/>
    </w:r>
    <w:r>
      <w:rPr>
        <w:rStyle w:val="14"/>
        <w:rFonts w:hint="eastAsia"/>
        <w:kern w:val="0"/>
        <w:szCs w:val="21"/>
      </w:rPr>
      <w:t xml:space="preserve"> 页</w:t>
    </w:r>
  </w:p>
  <w:p w14:paraId="17432D03">
    <w:pPr>
      <w:pStyle w:val="7"/>
      <w:rPr>
        <w:rStyle w:val="1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8B480">
    <w:pPr>
      <w:pStyle w:val="8"/>
    </w:pPr>
    <w:r>
      <w:drawing>
        <wp:anchor distT="0" distB="0" distL="114300" distR="114300" simplePos="0" relativeHeight="251660288" behindDoc="0" locked="0" layoutInCell="1" allowOverlap="1">
          <wp:simplePos x="0" y="0"/>
          <wp:positionH relativeFrom="column">
            <wp:posOffset>-134620</wp:posOffset>
          </wp:positionH>
          <wp:positionV relativeFrom="paragraph">
            <wp:posOffset>-99695</wp:posOffset>
          </wp:positionV>
          <wp:extent cx="800100" cy="297180"/>
          <wp:effectExtent l="0" t="0" r="7620" b="7620"/>
          <wp:wrapNone/>
          <wp:docPr id="8" name="图片 2" descr="d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dclogo"/>
                  <pic:cNvPicPr>
                    <a:picLocks noChangeAspect="1" noChangeArrowheads="1"/>
                  </pic:cNvPicPr>
                </pic:nvPicPr>
                <pic:blipFill>
                  <a:blip r:embed="rId1"/>
                  <a:srcRect/>
                  <a:stretch>
                    <a:fillRect/>
                  </a:stretch>
                </pic:blipFill>
                <pic:spPr>
                  <a:xfrm>
                    <a:off x="0" y="0"/>
                    <a:ext cx="800100" cy="297180"/>
                  </a:xfrm>
                  <a:prstGeom prst="rect">
                    <a:avLst/>
                  </a:prstGeom>
                  <a:noFill/>
                  <a:ln w="9525">
                    <a:noFill/>
                    <a:miter lim="800000"/>
                    <a:headEnd/>
                    <a:tailEnd/>
                  </a:ln>
                </pic:spPr>
              </pic:pic>
            </a:graphicData>
          </a:graphic>
        </wp:anchor>
      </w:drawing>
    </w:r>
    <w:r>
      <w:rPr>
        <w:lang w:bidi="th-TH"/>
      </w:rPr>
      <mc:AlternateContent>
        <mc:Choice Requires="wps">
          <w:drawing>
            <wp:anchor distT="0" distB="0" distL="114300" distR="114300" simplePos="0" relativeHeight="251659264" behindDoc="0" locked="0" layoutInCell="1" allowOverlap="1">
              <wp:simplePos x="0" y="0"/>
              <wp:positionH relativeFrom="column">
                <wp:posOffset>2628900</wp:posOffset>
              </wp:positionH>
              <wp:positionV relativeFrom="paragraph">
                <wp:posOffset>-22225</wp:posOffset>
              </wp:positionV>
              <wp:extent cx="2667000" cy="209550"/>
              <wp:effectExtent l="0" t="0" r="0" b="0"/>
              <wp:wrapNone/>
              <wp:docPr id="1" name="矩形 14"/>
              <wp:cNvGraphicFramePr/>
              <a:graphic xmlns:a="http://schemas.openxmlformats.org/drawingml/2006/main">
                <a:graphicData uri="http://schemas.microsoft.com/office/word/2010/wordprocessingShape">
                  <wps:wsp>
                    <wps:cNvSpPr/>
                    <wps:spPr>
                      <a:xfrm>
                        <a:off x="0" y="0"/>
                        <a:ext cx="2667000" cy="209550"/>
                      </a:xfrm>
                      <a:prstGeom prst="rect">
                        <a:avLst/>
                      </a:prstGeom>
                      <a:noFill/>
                      <a:ln w="9525">
                        <a:noFill/>
                      </a:ln>
                    </wps:spPr>
                    <wps:txbx>
                      <w:txbxContent>
                        <w:p w14:paraId="6E1489C5">
                          <w:pPr>
                            <w:pStyle w:val="8"/>
                          </w:pPr>
                          <w:r>
                            <w:fldChar w:fldCharType="begin"/>
                          </w:r>
                          <w:r>
                            <w:instrText xml:space="preserve"> </w:instrText>
                          </w:r>
                          <w:r>
                            <w:rPr>
                              <w:rFonts w:hint="eastAsia"/>
                            </w:rPr>
                            <w:instrText xml:space="preserve">STYLEREF 文档标题</w:instrText>
                          </w:r>
                          <w:r>
                            <w:instrText xml:space="preserve"> </w:instrText>
                          </w:r>
                          <w:r>
                            <w:fldChar w:fldCharType="separate"/>
                          </w:r>
                          <w:r>
                            <w:rPr>
                              <w:rFonts w:hint="eastAsia"/>
                            </w:rPr>
                            <w:t>F-IQPower火力发电辅助控制系统</w:t>
                          </w:r>
                          <w:r>
                            <w:fldChar w:fldCharType="end"/>
                          </w:r>
                        </w:p>
                      </w:txbxContent>
                    </wps:txbx>
                    <wps:bodyPr upright="1"/>
                  </wps:wsp>
                </a:graphicData>
              </a:graphic>
            </wp:anchor>
          </w:drawing>
        </mc:Choice>
        <mc:Fallback>
          <w:pict>
            <v:rect id="矩形 14" o:spid="_x0000_s1026" o:spt="1" style="position:absolute;left:0pt;margin-left:207pt;margin-top:-1.75pt;height:16.5pt;width:210pt;z-index:251659264;mso-width-relative:page;mso-height-relative:page;" filled="f" stroked="f" coordsize="21600,21600" o:gfxdata="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kxkknb&#10;AAAACQEAAA8AAAAAAAAAAQAgAAAAIgAAAGRycy9kb3ducmV2LnhtbFBLAQIUABQAAAAIAIdO4kDs&#10;ZtQWqwEAAEsDAAAOAAAAAAAAAAEAIAAAACoBAABkcnMvZTJvRG9jLnhtbFBLBQYAAAAABgAGAFkB&#10;AABHBQAAAAA=&#10;">
              <v:fill on="f" focussize="0,0"/>
              <v:stroke on="f"/>
              <v:imagedata o:title=""/>
              <o:lock v:ext="edit" aspectratio="f"/>
              <v:textbox>
                <w:txbxContent>
                  <w:p w14:paraId="6E1489C5">
                    <w:pPr>
                      <w:pStyle w:val="8"/>
                    </w:pPr>
                    <w:r>
                      <w:fldChar w:fldCharType="begin"/>
                    </w:r>
                    <w:r>
                      <w:instrText xml:space="preserve"> </w:instrText>
                    </w:r>
                    <w:r>
                      <w:rPr>
                        <w:rFonts w:hint="eastAsia"/>
                      </w:rPr>
                      <w:instrText xml:space="preserve">STYLEREF 文档标题</w:instrText>
                    </w:r>
                    <w:r>
                      <w:instrText xml:space="preserve"> </w:instrText>
                    </w:r>
                    <w:r>
                      <w:fldChar w:fldCharType="separate"/>
                    </w:r>
                    <w:r>
                      <w:rPr>
                        <w:rFonts w:hint="eastAsia"/>
                      </w:rPr>
                      <w:t>F-IQPower火力发电辅助控制系统</w:t>
                    </w:r>
                    <w:r>
                      <w:fldChar w:fldCharType="end"/>
                    </w:r>
                  </w:p>
                </w:txbxContent>
              </v:textbox>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C9397D"/>
    <w:multiLevelType w:val="multilevel"/>
    <w:tmpl w:val="2BC9397D"/>
    <w:lvl w:ilvl="0" w:tentative="0">
      <w:start w:val="1"/>
      <w:numFmt w:val="decimal"/>
      <w:suff w:val="space"/>
      <w:lvlText w:val="%1."/>
      <w:lvlJc w:val="left"/>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
    <w:nsid w:val="304A3F39"/>
    <w:multiLevelType w:val="multilevel"/>
    <w:tmpl w:val="304A3F39"/>
    <w:lvl w:ilvl="0" w:tentative="0">
      <w:start w:val="1"/>
      <w:numFmt w:val="decimal"/>
      <w:pStyle w:val="2"/>
      <w:lvlText w:val="%1"/>
      <w:lvlJc w:val="left"/>
      <w:pPr>
        <w:tabs>
          <w:tab w:val="left" w:pos="432"/>
        </w:tabs>
        <w:ind w:left="432" w:hanging="432"/>
      </w:pPr>
      <w:rPr>
        <w:rFonts w:hint="eastAsia"/>
      </w:rPr>
    </w:lvl>
    <w:lvl w:ilvl="1" w:tentative="0">
      <w:start w:val="1"/>
      <w:numFmt w:val="decimal"/>
      <w:pStyle w:val="4"/>
      <w:lvlText w:val="%1.%2"/>
      <w:lvlJc w:val="left"/>
      <w:pPr>
        <w:tabs>
          <w:tab w:val="left" w:pos="576"/>
        </w:tabs>
        <w:ind w:left="567" w:hanging="567"/>
      </w:pPr>
      <w:rPr>
        <w:rFonts w:hint="eastAsia"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2" w:tentative="0">
      <w:start w:val="1"/>
      <w:numFmt w:val="decimal"/>
      <w:pStyle w:val="5"/>
      <w:lvlText w:val="%1.2.%3"/>
      <w:lvlJc w:val="left"/>
      <w:pPr>
        <w:tabs>
          <w:tab w:val="left" w:pos="1146"/>
        </w:tabs>
        <w:ind w:left="1146" w:hanging="720"/>
      </w:pPr>
      <w:rPr>
        <w:rFonts w:hint="eastAsia"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3" w:tentative="0">
      <w:start w:val="1"/>
      <w:numFmt w:val="decimal"/>
      <w:lvlText w:val="%1.2.2.%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
    <w:nsid w:val="55E32847"/>
    <w:multiLevelType w:val="multilevel"/>
    <w:tmpl w:val="55E32847"/>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76F202E2"/>
    <w:multiLevelType w:val="multilevel"/>
    <w:tmpl w:val="76F202E2"/>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C19CB"/>
    <w:rsid w:val="0B7078E0"/>
    <w:rsid w:val="227772BF"/>
    <w:rsid w:val="27F54F9D"/>
    <w:rsid w:val="36AE7506"/>
    <w:rsid w:val="53BF6F91"/>
    <w:rsid w:val="5526449E"/>
    <w:rsid w:val="6460783D"/>
    <w:rsid w:val="713C6D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numPr>
        <w:ilvl w:val="0"/>
        <w:numId w:val="1"/>
      </w:numPr>
      <w:spacing w:beforeLines="50" w:afterLines="50" w:line="360" w:lineRule="auto"/>
      <w:outlineLvl w:val="0"/>
    </w:pPr>
    <w:rPr>
      <w:b/>
      <w:bCs/>
      <w:kern w:val="44"/>
      <w:sz w:val="44"/>
      <w:szCs w:val="44"/>
    </w:rPr>
  </w:style>
  <w:style w:type="paragraph" w:styleId="4">
    <w:name w:val="heading 2"/>
    <w:basedOn w:val="1"/>
    <w:next w:val="3"/>
    <w:link w:val="21"/>
    <w:qFormat/>
    <w:uiPriority w:val="0"/>
    <w:pPr>
      <w:keepNext/>
      <w:keepLines/>
      <w:numPr>
        <w:ilvl w:val="1"/>
        <w:numId w:val="1"/>
      </w:numPr>
      <w:spacing w:beforeLines="50" w:afterLines="50" w:line="360" w:lineRule="auto"/>
      <w:outlineLvl w:val="1"/>
    </w:pPr>
    <w:rPr>
      <w:rFonts w:ascii="Arial" w:hAnsi="Arial"/>
      <w:b/>
      <w:bCs/>
      <w:sz w:val="36"/>
      <w:szCs w:val="32"/>
    </w:rPr>
  </w:style>
  <w:style w:type="paragraph" w:styleId="5">
    <w:name w:val="heading 3"/>
    <w:basedOn w:val="1"/>
    <w:next w:val="3"/>
    <w:qFormat/>
    <w:uiPriority w:val="0"/>
    <w:pPr>
      <w:keepNext/>
      <w:keepLines/>
      <w:numPr>
        <w:ilvl w:val="2"/>
        <w:numId w:val="1"/>
      </w:numPr>
      <w:spacing w:beforeLines="50" w:afterLines="50" w:line="360" w:lineRule="auto"/>
      <w:outlineLvl w:val="2"/>
    </w:pPr>
    <w:rPr>
      <w:b/>
      <w:bCs/>
      <w:sz w:val="32"/>
      <w:szCs w:val="32"/>
    </w:rPr>
  </w:style>
  <w:style w:type="character" w:default="1" w:styleId="12">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6">
    <w:name w:val="Body Text"/>
    <w:basedOn w:val="1"/>
    <w:qFormat/>
    <w:uiPriority w:val="0"/>
    <w:pPr>
      <w:spacing w:after="120"/>
    </w:pPr>
  </w:style>
  <w:style w:type="paragraph" w:styleId="7">
    <w:name w:val="footer"/>
    <w:basedOn w:val="1"/>
    <w:qFormat/>
    <w:uiPriority w:val="99"/>
    <w:pPr>
      <w:tabs>
        <w:tab w:val="center" w:pos="4153"/>
        <w:tab w:val="right" w:pos="8306"/>
      </w:tabs>
      <w:snapToGrid w:val="0"/>
      <w:spacing w:line="240" w:lineRule="atLeast"/>
      <w:ind w:firstLine="42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1">
    <w:name w:val="Table Grid"/>
    <w:basedOn w:val="10"/>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qFormat/>
    <w:uiPriority w:val="0"/>
    <w:rPr>
      <w:b/>
      <w:bCs/>
    </w:rPr>
  </w:style>
  <w:style w:type="character" w:styleId="14">
    <w:name w:val="page number"/>
    <w:qFormat/>
    <w:uiPriority w:val="0"/>
  </w:style>
  <w:style w:type="paragraph" w:customStyle="1" w:styleId="15">
    <w:name w:val="文档小标题"/>
    <w:basedOn w:val="16"/>
    <w:next w:val="3"/>
    <w:qFormat/>
    <w:uiPriority w:val="0"/>
    <w:rPr>
      <w:sz w:val="30"/>
    </w:rPr>
  </w:style>
  <w:style w:type="paragraph" w:customStyle="1" w:styleId="16">
    <w:name w:val="文档标题"/>
    <w:basedOn w:val="1"/>
    <w:next w:val="3"/>
    <w:qFormat/>
    <w:uiPriority w:val="0"/>
    <w:pPr>
      <w:jc w:val="center"/>
    </w:pPr>
    <w:rPr>
      <w:rFonts w:eastAsia="楷体_GB2312"/>
      <w:b/>
      <w:kern w:val="0"/>
      <w:sz w:val="52"/>
      <w:szCs w:val="72"/>
    </w:rPr>
  </w:style>
  <w:style w:type="paragraph" w:customStyle="1" w:styleId="17">
    <w:name w:val="表头文字"/>
    <w:basedOn w:val="18"/>
    <w:qFormat/>
    <w:uiPriority w:val="0"/>
    <w:rPr>
      <w:b/>
      <w:bCs/>
    </w:rPr>
  </w:style>
  <w:style w:type="paragraph" w:customStyle="1" w:styleId="18">
    <w:name w:val="正文 + 居中"/>
    <w:basedOn w:val="1"/>
    <w:qFormat/>
    <w:uiPriority w:val="0"/>
    <w:pPr>
      <w:jc w:val="center"/>
    </w:pPr>
  </w:style>
  <w:style w:type="paragraph" w:customStyle="1" w:styleId="19">
    <w:name w:val="表格文字"/>
    <w:basedOn w:val="1"/>
    <w:qFormat/>
    <w:uiPriority w:val="0"/>
  </w:style>
  <w:style w:type="paragraph" w:styleId="20">
    <w:name w:val="List Paragraph"/>
    <w:basedOn w:val="1"/>
    <w:qFormat/>
    <w:uiPriority w:val="99"/>
    <w:pPr>
      <w:ind w:firstLine="420" w:firstLineChars="200"/>
    </w:pPr>
  </w:style>
  <w:style w:type="character" w:customStyle="1" w:styleId="21">
    <w:name w:val="标题 2 Char"/>
    <w:link w:val="4"/>
    <w:qFormat/>
    <w:uiPriority w:val="0"/>
    <w:rPr>
      <w:rFonts w:ascii="Arial" w:hAnsi="Arial"/>
      <w:b/>
      <w:bCs/>
      <w:sz w:val="36"/>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2078</Words>
  <Characters>2806</Characters>
  <Lines>0</Lines>
  <Paragraphs>0</Paragraphs>
  <TotalTime>76</TotalTime>
  <ScaleCrop>false</ScaleCrop>
  <LinksUpToDate>false</LinksUpToDate>
  <CharactersWithSpaces>2875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2025-02-15T02:41:00Z</dcterms:created>
  <dc:creator>lenovo</dc:creator>
  <cp:lastModifiedBy>修罗</cp:lastModifiedBy>
  <dcterms:modified xsi:type="dcterms:W3CDTF">2025-03-07T04:32:03Z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eyJoZGlkIjoiMzdlYWY1ZWJkNGU2MWY2ZDJlZmI4ZjgzYTdiNTg4ZmUiLCJ1c2VySWQiOiIzNTQ4ODYxODAifQ==</vt:lpwstr>
  </property>
  <property fmtid="{D5CDD505-2E9C-101B-9397-08002B2CF9AE}" pid="4" name="ICV">
    <vt:lpwstr>C9557AAA663A4E078ED194E3484CBBE9_12</vt:lpwstr>
  </property>
</Properties>
</file>