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8DCA2"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  <w:t xml:space="preserve">PCB板子厂智能化生产配套辅助系统 - </w:t>
      </w:r>
      <w:r>
        <w:rPr>
          <w:rFonts w:hint="eastAsia" w:ascii="Segoe UI" w:hAnsi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  <w:lang w:val="en-US" w:eastAsia="zh-CN"/>
        </w:rPr>
        <w:t>版本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  <w:t>模块需求分析文档</w:t>
      </w:r>
    </w:p>
    <w:p w14:paraId="5B72204B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1. 项目背景</w:t>
      </w:r>
    </w:p>
    <w:p w14:paraId="209802C0">
      <w:pPr>
        <w:rPr>
          <w:rFonts w:hint="eastAsia"/>
        </w:rPr>
      </w:pPr>
      <w:r>
        <w:rPr>
          <w:rFonts w:hint="eastAsia"/>
        </w:rPr>
        <w:t>随着 PCB（印制电路板）行业竞争日益激烈，传统生产管理模式已难以满足高效、精准的生产需求。为提升 PCB 板子厂的生产效率、降低管理成本、增强市场竞争力，特开发一套智能化的生产配套辅助系统。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管理作为该系统的核心模块之一，承担着对客户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从创建、审核、执行到交付的全生命周期管理，能够实现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信息的高效处理、生产资源的合理调配以及与其他生产环节的无缝对接，确保整个生产流程的顺畅进行。</w:t>
      </w:r>
    </w:p>
    <w:p w14:paraId="26E1D8A5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2. 可查看范围</w:t>
      </w:r>
    </w:p>
    <w:p w14:paraId="30FDA23E">
      <w:pPr>
        <w:pStyle w:val="5"/>
        <w:keepNext w:val="0"/>
        <w:keepLines w:val="0"/>
        <w:widowControl/>
        <w:suppressLineNumbers w:val="0"/>
        <w:shd w:val="clear" w:fill="FFFFFF"/>
        <w:spacing w:before="210" w:beforeAutospacing="0" w:after="21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2C2C36"/>
          <w:spacing w:val="1"/>
          <w:sz w:val="16"/>
          <w:szCs w:val="16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C2C36"/>
          <w:spacing w:val="1"/>
          <w:sz w:val="16"/>
          <w:szCs w:val="16"/>
          <w:shd w:val="clear" w:fill="FFFFFF"/>
        </w:rPr>
        <w:t>本模块主要服务于系统管理员、技术支持人员以及生产线管理人员，提供关于系统配置信息的查看、编辑权限。确保只有经过授权的用户才能访问敏感配置数据。</w:t>
      </w:r>
    </w:p>
    <w:p w14:paraId="521066FC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3. 专业术语</w:t>
      </w:r>
    </w:p>
    <w:p w14:paraId="7012E1F6">
      <w:pPr>
        <w:rPr>
          <w:rFonts w:hint="eastAsia"/>
        </w:rPr>
      </w:pPr>
      <w:r>
        <w:rPr>
          <w:rFonts w:hint="eastAsia"/>
        </w:rPr>
        <w:t>PCB</w:t>
      </w:r>
      <w:r>
        <w:rPr>
          <w:rFonts w:hint="default"/>
        </w:rPr>
        <w:t>：Printed Circuit Board，印制电路板，是电子元器件电气连接的载体。​</w:t>
      </w:r>
    </w:p>
    <w:p w14:paraId="0E438D01">
      <w:pPr>
        <w:rPr>
          <w:rFonts w:hint="eastAsia"/>
        </w:rPr>
      </w:pPr>
      <w:r>
        <w:rPr>
          <w:rFonts w:hint="default"/>
        </w:rPr>
        <w:t>C/S 架构：Client/Server 架构，即客户端 / 服务器架构，通过将任务合理分配到 Client 端和 Server 端，降低系统的通讯开销。​</w:t>
      </w:r>
    </w:p>
    <w:p w14:paraId="07C3FA15">
      <w:pPr>
        <w:rPr>
          <w:rFonts w:hint="eastAsia"/>
        </w:rPr>
      </w:pPr>
      <w:r>
        <w:rPr>
          <w:rFonts w:hint="default"/>
        </w:rPr>
        <w:t>多线程：在一个程序中，这些独立运行的程序片段叫作 “线程”（Thread），利用它编程的概念就叫作 “多线程”。​</w:t>
      </w:r>
    </w:p>
    <w:p w14:paraId="4CFE4717">
      <w:pPr>
        <w:rPr>
          <w:rFonts w:hint="eastAsia"/>
        </w:rPr>
      </w:pPr>
      <w:r>
        <w:rPr>
          <w:rFonts w:hint="default"/>
        </w:rPr>
        <w:t>XML：Extensible Markup Language，可扩展标记语言，用于标记电子文件使其具有结构性的标记语言，可以用来标记数据、定义数据类型。​</w:t>
      </w:r>
    </w:p>
    <w:p w14:paraId="0C595E0D">
      <w:pPr>
        <w:rPr>
          <w:rFonts w:hint="eastAsia"/>
        </w:rPr>
      </w:pPr>
      <w:r>
        <w:rPr>
          <w:rFonts w:hint="default"/>
        </w:rPr>
        <w:t>Tcp：Transmission Control Protocol，传输控制协议，是一种面向连接的、可靠的、基于字节流的传输层通信协议。​</w:t>
      </w:r>
    </w:p>
    <w:p w14:paraId="23ED3992">
      <w:pPr>
        <w:rPr>
          <w:rFonts w:hint="eastAsia"/>
        </w:rPr>
      </w:pPr>
      <w:r>
        <w:rPr>
          <w:rFonts w:hint="default"/>
        </w:rPr>
        <w:t>RS485：是一种串口协议，采用平衡发送和差分接收，具有抑制共模干扰的能力，能实现远距离传输和多站联网功能。</w:t>
      </w:r>
    </w:p>
    <w:p w14:paraId="2D74110F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4. 功能描述</w:t>
      </w:r>
    </w:p>
    <w:p w14:paraId="7B5E99B6">
      <w:pPr>
        <w:pStyle w:val="4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1"/>
          <w:szCs w:val="21"/>
          <w:shd w:val="clear" w:fill="FFFFFF"/>
        </w:rPr>
        <w:t>4.1 总的功能描述</w:t>
      </w:r>
    </w:p>
    <w:p w14:paraId="09FD2C0A">
      <w:pPr>
        <w:rPr>
          <w:rFonts w:hint="eastAsia"/>
        </w:rPr>
      </w:pPr>
      <w:r>
        <w:rPr>
          <w:rFonts w:hint="eastAsia"/>
          <w:lang w:val="en-US" w:eastAsia="zh-CN"/>
        </w:rPr>
        <w:t>版本</w:t>
      </w:r>
      <w:r>
        <w:rPr>
          <w:rFonts w:hint="eastAsia"/>
        </w:rPr>
        <w:t>管理模块负责实现 PCB 板子厂客户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的全流程管理，涵盖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创建、</w:t>
      </w:r>
      <w:r>
        <w:rPr>
          <w:rFonts w:hint="eastAsia"/>
          <w:lang w:val="en-US" w:eastAsia="zh-CN"/>
        </w:rPr>
        <w:t>版本详细</w:t>
      </w:r>
      <w:r>
        <w:rPr>
          <w:rFonts w:hint="eastAsia"/>
        </w:rPr>
        <w:t>信息编辑、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审核、</w:t>
      </w:r>
      <w:r>
        <w:rPr>
          <w:rFonts w:hint="eastAsia"/>
          <w:lang w:val="en-US" w:eastAsia="zh-CN"/>
        </w:rPr>
        <w:t>版本回退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版本删除、客户端版本升级、版本下线、版本查询、文件系统</w:t>
      </w:r>
      <w:r>
        <w:rPr>
          <w:rFonts w:hint="eastAsia"/>
        </w:rPr>
        <w:t>等功能。通过该模块，能够实现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数据的统一管理与高效处理，确保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信息准确无误地传递到生产环节，同时实时监控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执行</w:t>
      </w:r>
      <w:r>
        <w:rPr>
          <w:rFonts w:hint="eastAsia"/>
          <w:lang w:val="en-US" w:eastAsia="zh-CN"/>
        </w:rPr>
        <w:t>状态</w:t>
      </w:r>
      <w:r>
        <w:rPr>
          <w:rFonts w:hint="eastAsia"/>
        </w:rPr>
        <w:t>，及时发现并解决</w:t>
      </w:r>
      <w:r>
        <w:rPr>
          <w:rFonts w:hint="eastAsia"/>
          <w:lang w:val="en-US" w:eastAsia="zh-CN"/>
        </w:rPr>
        <w:t>版本</w:t>
      </w:r>
      <w:r>
        <w:rPr>
          <w:rFonts w:hint="eastAsia"/>
        </w:rPr>
        <w:t>执行过程中出现的问题，为客户提供准确的</w:t>
      </w:r>
      <w:r>
        <w:rPr>
          <w:rFonts w:hint="eastAsia"/>
          <w:lang w:val="en-US" w:eastAsia="zh-CN"/>
        </w:rPr>
        <w:t>运行</w:t>
      </w:r>
      <w:r>
        <w:rPr>
          <w:rFonts w:hint="eastAsia"/>
        </w:rPr>
        <w:t>信息，提高客户满意度</w:t>
      </w:r>
    </w:p>
    <w:p w14:paraId="6BF53BE9">
      <w:pPr>
        <w:pStyle w:val="4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1"/>
          <w:szCs w:val="21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1"/>
          <w:szCs w:val="21"/>
          <w:shd w:val="clear" w:fill="FFFFFF"/>
        </w:rPr>
        <w:t>4.2 具体负责模块的描述</w:t>
      </w:r>
    </w:p>
    <w:p w14:paraId="54100F15">
      <w:pPr>
        <w:rPr>
          <w:rFonts w:hint="eastAsia"/>
        </w:rPr>
      </w:pPr>
      <w:r>
        <w:rPr>
          <w:rFonts w:hint="eastAsia"/>
        </w:rPr>
        <w:t>具体负责模块的描述:[详细描述]若有界面，可以把界面截图放上来，可以文字描述多写一些</w:t>
      </w:r>
    </w:p>
    <w:p w14:paraId="7C841017">
      <w:pPr>
        <w:pStyle w:val="5"/>
        <w:keepNext w:val="0"/>
        <w:keepLines w:val="0"/>
        <w:widowControl/>
        <w:suppressLineNumbers w:val="0"/>
        <w:shd w:val="clear" w:fill="FFFFFF"/>
        <w:spacing w:before="210" w:beforeAutospacing="0" w:after="210" w:afterAutospacing="0"/>
        <w:ind w:left="0" w:firstLine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尽量用通俗易懂的语言来描述</w:t>
      </w:r>
    </w:p>
    <w:p w14:paraId="74C17B87">
      <w:pPr>
        <w:rPr>
          <w:rFonts w:hint="eastAsia"/>
        </w:rPr>
      </w:pPr>
      <w:r>
        <w:rPr>
          <w:rFonts w:hint="eastAsia"/>
          <w:lang w:val="en-US" w:eastAsia="zh-CN"/>
        </w:rPr>
        <w:t>1.版本</w:t>
      </w:r>
      <w:r>
        <w:rPr>
          <w:rFonts w:hint="eastAsia"/>
        </w:rPr>
        <w:t>创建</w:t>
      </w:r>
      <w:r>
        <w:rPr>
          <w:rFonts w:hint="default"/>
        </w:rPr>
        <w:t>​</w:t>
      </w:r>
    </w:p>
    <w:p w14:paraId="6B7455AC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创建界面布局简洁清晰，主要包含客户</w:t>
      </w:r>
      <w:r>
        <w:rPr>
          <w:rFonts w:hint="eastAsia"/>
          <w:lang w:val="en-US" w:eastAsia="zh-CN"/>
        </w:rPr>
        <w:t>端</w:t>
      </w:r>
      <w:r>
        <w:rPr>
          <w:rFonts w:hint="default"/>
        </w:rPr>
        <w:t>信息、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基本信息、PCB 产品规格信息三个主要区域。客户信息区域提供下拉框选择已有客户，若为新客户可点击 “新增客户” 按钮跳转至客户信息录入页面进行添加；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信息区域包括</w:t>
      </w:r>
      <w:r>
        <w:rPr>
          <w:rFonts w:hint="eastAsia"/>
          <w:lang w:val="en-US" w:eastAsia="zh-CN"/>
        </w:rPr>
        <w:t>版本号</w:t>
      </w:r>
      <w:r>
        <w:rPr>
          <w:rFonts w:hint="default"/>
        </w:rPr>
        <w:t>（系统自动生成唯一编号）、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日期（默认为当前日期，可手动修改）、</w:t>
      </w:r>
      <w:r>
        <w:rPr>
          <w:rFonts w:hint="eastAsia"/>
          <w:lang w:val="en-US" w:eastAsia="zh-CN"/>
        </w:rPr>
        <w:t>版本状态</w:t>
      </w:r>
      <w:r>
        <w:rPr>
          <w:rFonts w:hint="default"/>
        </w:rPr>
        <w:t>等字段；PCB 产品规格信息区域设置多个输入框和下拉框，用于填写板子尺寸、层数、材质、工艺要求等详细规格。​</w:t>
      </w:r>
    </w:p>
    <w:p w14:paraId="7878ABE5">
      <w:pPr>
        <w:rPr>
          <w:rFonts w:hint="eastAsia"/>
        </w:rPr>
      </w:pPr>
      <w:r>
        <w:rPr>
          <w:rFonts w:hint="default"/>
        </w:rPr>
        <w:t>功能流程：用户在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创建界面填写各项信息，点击 “保存” 按钮时，系统对输入数据进行格式校验和必填项检查，若数据无误则将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信息暂存至数据库，生成待审核状态的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；若数据有误，系统弹出提示框，告知用户错误信息并要求修正。​</w:t>
      </w:r>
    </w:p>
    <w:p w14:paraId="4907848C">
      <w:pPr>
        <w:rPr>
          <w:rFonts w:hint="eastAsia"/>
        </w:rPr>
      </w:pPr>
      <w:r>
        <w:rPr>
          <w:rFonts w:hint="eastAsia"/>
          <w:lang w:val="en-US" w:eastAsia="zh-CN"/>
        </w:rPr>
        <w:t>2.版本</w:t>
      </w:r>
      <w:r>
        <w:rPr>
          <w:rFonts w:hint="default"/>
        </w:rPr>
        <w:t>信息编辑​</w:t>
      </w:r>
    </w:p>
    <w:p w14:paraId="55BC1C89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信息编辑界面与创建界面布局类似，已填写的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信息自动填充到相应字段，用户可对除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号外的其他信息进行修改。界面上方设置 “保存修改” 和 “取消” 按钮，方便用户操作。​</w:t>
      </w:r>
    </w:p>
    <w:p w14:paraId="333762A7">
      <w:pPr>
        <w:rPr>
          <w:rFonts w:hint="eastAsia"/>
        </w:rPr>
      </w:pPr>
      <w:r>
        <w:rPr>
          <w:rFonts w:hint="default"/>
        </w:rPr>
        <w:t>功能流程：用户在</w:t>
      </w:r>
      <w:r>
        <w:rPr>
          <w:rFonts w:hint="eastAsia"/>
          <w:lang w:val="en-US" w:eastAsia="zh-CN"/>
        </w:rPr>
        <w:t>版本管理</w:t>
      </w:r>
      <w:r>
        <w:rPr>
          <w:rFonts w:hint="default"/>
        </w:rPr>
        <w:t>列表中选择需要编辑的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，进入编辑界面修改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信息，点击 “保存修改” 按钮后，系统再次进行数据校验，校验通过后更新数据库中的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信息；若点击 “取消” 按钮，则放弃本次修改，返回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列表页面。​</w:t>
      </w:r>
    </w:p>
    <w:p w14:paraId="1059A438">
      <w:pPr>
        <w:rPr>
          <w:rFonts w:hint="eastAsia"/>
        </w:rPr>
      </w:pPr>
      <w:r>
        <w:rPr>
          <w:rFonts w:hint="eastAsia"/>
          <w:lang w:val="en-US" w:eastAsia="zh-CN"/>
        </w:rPr>
        <w:t>3.版本</w:t>
      </w:r>
      <w:r>
        <w:rPr>
          <w:rFonts w:hint="default"/>
        </w:rPr>
        <w:t>审核​</w:t>
      </w:r>
    </w:p>
    <w:p w14:paraId="77B2BB32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审核界面展示待审核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的详细信息，包括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基本信息、客户信息和 PCB 产品规格信息。界面设置 “通过”“驳回” 按钮，审核人员可在下方审核意见输入框填写审核意见。​</w:t>
      </w:r>
    </w:p>
    <w:p w14:paraId="293B0553">
      <w:pPr>
        <w:rPr>
          <w:rFonts w:hint="default" w:eastAsiaTheme="minorEastAsia"/>
          <w:lang w:val="en-US" w:eastAsia="zh-CN"/>
        </w:rPr>
      </w:pPr>
      <w:r>
        <w:rPr>
          <w:rFonts w:hint="default"/>
        </w:rPr>
        <w:t>功能流程：审核人员在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审核列表中选择待审核</w:t>
      </w:r>
      <w:r>
        <w:rPr>
          <w:rFonts w:hint="eastAsia"/>
          <w:lang w:val="en-US" w:eastAsia="zh-CN"/>
        </w:rPr>
        <w:t>版本</w:t>
      </w:r>
      <w:bookmarkStart w:id="0" w:name="_GoBack"/>
      <w:bookmarkEnd w:id="0"/>
      <w:r>
        <w:rPr>
          <w:rFonts w:hint="default"/>
        </w:rPr>
        <w:t>，查看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信息后，若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信息完整、符合生产要求，点击 “通过” 按钮，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状态更新为 “已审核”</w:t>
      </w:r>
      <w:r>
        <w:rPr>
          <w:rFonts w:hint="eastAsia"/>
          <w:lang w:eastAsia="zh-CN"/>
        </w:rPr>
        <w:t>，</w:t>
      </w:r>
      <w:r>
        <w:rPr>
          <w:rFonts w:hint="default"/>
        </w:rPr>
        <w:t>若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存在问题，点击 “驳回” 按钮，填写驳回原因，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状态更新为 “审核未通过”，同时通知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创建人员进行修改。​</w:t>
      </w:r>
    </w:p>
    <w:p w14:paraId="178DD504">
      <w:pPr>
        <w:rPr>
          <w:rFonts w:hint="eastAsia"/>
        </w:rPr>
      </w:pPr>
      <w:r>
        <w:rPr>
          <w:rFonts w:hint="eastAsia"/>
          <w:lang w:val="en-US" w:eastAsia="zh-CN"/>
        </w:rPr>
        <w:t>4.版本删除</w:t>
      </w:r>
      <w:r>
        <w:rPr>
          <w:rFonts w:hint="default"/>
        </w:rPr>
        <w:t>​</w:t>
      </w:r>
    </w:p>
    <w:p w14:paraId="4CA1C93D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管理界面展示已</w:t>
      </w:r>
      <w:r>
        <w:rPr>
          <w:rFonts w:hint="eastAsia"/>
          <w:lang w:val="en-US" w:eastAsia="zh-CN"/>
        </w:rPr>
        <w:t>创建的版本</w:t>
      </w:r>
      <w:r>
        <w:rPr>
          <w:rFonts w:hint="default"/>
        </w:rPr>
        <w:t>列表，包含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编号、客户名称、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日期</w:t>
      </w:r>
      <w:r>
        <w:rPr>
          <w:rFonts w:hint="eastAsia"/>
          <w:lang w:val="en-US" w:eastAsia="zh-CN"/>
        </w:rPr>
        <w:t>版本状态，</w:t>
      </w:r>
      <w:r>
        <w:rPr>
          <w:rFonts w:hint="default"/>
        </w:rPr>
        <w:t>界面设置 “</w:t>
      </w:r>
      <w:r>
        <w:rPr>
          <w:rFonts w:hint="eastAsia"/>
          <w:lang w:val="en-US" w:eastAsia="zh-CN"/>
        </w:rPr>
        <w:t>删除</w:t>
      </w:r>
      <w:r>
        <w:rPr>
          <w:rFonts w:hint="default"/>
        </w:rPr>
        <w:t>” 按钮，用于确认</w:t>
      </w:r>
      <w:r>
        <w:rPr>
          <w:rFonts w:hint="eastAsia"/>
          <w:lang w:val="en-US" w:eastAsia="zh-CN"/>
        </w:rPr>
        <w:t>删除版本</w:t>
      </w:r>
      <w:r>
        <w:rPr>
          <w:rFonts w:hint="default"/>
        </w:rPr>
        <w:t>。​</w:t>
      </w:r>
    </w:p>
    <w:p w14:paraId="5E8FEFB4">
      <w:pPr>
        <w:rPr>
          <w:rFonts w:hint="default"/>
        </w:rPr>
      </w:pPr>
      <w:r>
        <w:rPr>
          <w:rFonts w:hint="default"/>
        </w:rPr>
        <w:t>功能流程：当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完成生产后，</w:t>
      </w:r>
      <w:r>
        <w:rPr>
          <w:rFonts w:hint="eastAsia"/>
          <w:lang w:val="en-US" w:eastAsia="zh-CN"/>
        </w:rPr>
        <w:t>管理</w:t>
      </w:r>
      <w:r>
        <w:rPr>
          <w:rFonts w:hint="default"/>
        </w:rPr>
        <w:t>人员在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管理界面填写</w:t>
      </w:r>
      <w:r>
        <w:rPr>
          <w:rFonts w:hint="eastAsia"/>
          <w:lang w:val="en-US" w:eastAsia="zh-CN"/>
        </w:rPr>
        <w:t>删除原因</w:t>
      </w:r>
      <w:r>
        <w:rPr>
          <w:rFonts w:hint="default"/>
        </w:rPr>
        <w:t>，点击 “</w:t>
      </w:r>
      <w:r>
        <w:rPr>
          <w:rFonts w:hint="eastAsia"/>
          <w:lang w:val="en-US" w:eastAsia="zh-CN"/>
        </w:rPr>
        <w:t>删除</w:t>
      </w:r>
      <w:r>
        <w:rPr>
          <w:rFonts w:hint="default"/>
        </w:rPr>
        <w:t>” 按钮，系统更新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状态为 “已</w:t>
      </w:r>
      <w:r>
        <w:rPr>
          <w:rFonts w:hint="eastAsia"/>
          <w:lang w:val="en-US" w:eastAsia="zh-CN"/>
        </w:rPr>
        <w:t>删除</w:t>
      </w:r>
      <w:r>
        <w:rPr>
          <w:rFonts w:hint="default"/>
        </w:rPr>
        <w:t>”，记录</w:t>
      </w:r>
      <w:r>
        <w:rPr>
          <w:rFonts w:hint="eastAsia"/>
          <w:lang w:val="en-US" w:eastAsia="zh-CN"/>
        </w:rPr>
        <w:t>删除</w:t>
      </w:r>
      <w:r>
        <w:rPr>
          <w:rFonts w:hint="default"/>
        </w:rPr>
        <w:t>时间，并将</w:t>
      </w:r>
      <w:r>
        <w:rPr>
          <w:rFonts w:hint="eastAsia"/>
          <w:lang w:val="en-US" w:eastAsia="zh-CN"/>
        </w:rPr>
        <w:t>版本删除下线</w:t>
      </w:r>
      <w:r>
        <w:rPr>
          <w:rFonts w:hint="default"/>
        </w:rPr>
        <w:t>（可通过短信或邮件通知）。</w:t>
      </w:r>
    </w:p>
    <w:p w14:paraId="5671411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5.版本查询</w:t>
      </w:r>
    </w:p>
    <w:p w14:paraId="22740D23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管理界面展示已</w:t>
      </w:r>
      <w:r>
        <w:rPr>
          <w:rFonts w:hint="eastAsia"/>
          <w:lang w:val="en-US" w:eastAsia="zh-CN"/>
        </w:rPr>
        <w:t>创建的版本</w:t>
      </w:r>
      <w:r>
        <w:rPr>
          <w:rFonts w:hint="default"/>
        </w:rPr>
        <w:t>列表，包含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编号、客户名称、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日期</w:t>
      </w:r>
      <w:r>
        <w:rPr>
          <w:rFonts w:hint="eastAsia"/>
          <w:lang w:val="en-US" w:eastAsia="zh-CN"/>
        </w:rPr>
        <w:t>版本状态，</w:t>
      </w:r>
      <w:r>
        <w:rPr>
          <w:rFonts w:hint="default"/>
        </w:rPr>
        <w:t>界面设置 “</w:t>
      </w:r>
      <w:r>
        <w:rPr>
          <w:rFonts w:hint="eastAsia"/>
          <w:lang w:val="en-US" w:eastAsia="zh-CN"/>
        </w:rPr>
        <w:t>查询</w:t>
      </w:r>
      <w:r>
        <w:rPr>
          <w:rFonts w:hint="default"/>
        </w:rPr>
        <w:t>” 按钮，</w:t>
      </w:r>
      <w:r>
        <w:rPr>
          <w:rFonts w:hint="eastAsia"/>
          <w:lang w:val="en-US" w:eastAsia="zh-CN"/>
        </w:rPr>
        <w:t>需要管理员输入版本编号、版本状态，</w:t>
      </w:r>
      <w:r>
        <w:rPr>
          <w:rFonts w:hint="default"/>
        </w:rPr>
        <w:t>用于</w:t>
      </w:r>
      <w:r>
        <w:rPr>
          <w:rFonts w:hint="eastAsia"/>
          <w:lang w:val="en-US" w:eastAsia="zh-CN"/>
        </w:rPr>
        <w:t>版本查询</w:t>
      </w:r>
      <w:r>
        <w:rPr>
          <w:rFonts w:hint="default"/>
        </w:rPr>
        <w:t>。</w:t>
      </w:r>
    </w:p>
    <w:p w14:paraId="36FB5791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default"/>
        </w:rPr>
        <w:t>功能流程：当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完成生产后，</w:t>
      </w:r>
      <w:r>
        <w:rPr>
          <w:rFonts w:hint="eastAsia"/>
          <w:lang w:val="en-US" w:eastAsia="zh-CN"/>
        </w:rPr>
        <w:t>管理</w:t>
      </w:r>
      <w:r>
        <w:rPr>
          <w:rFonts w:hint="default"/>
        </w:rPr>
        <w:t>人员在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</w:t>
      </w:r>
      <w:r>
        <w:rPr>
          <w:rFonts w:hint="eastAsia"/>
          <w:lang w:val="en-US" w:eastAsia="zh-CN"/>
        </w:rPr>
        <w:t>输入版本编号</w:t>
      </w:r>
      <w:r>
        <w:rPr>
          <w:rFonts w:hint="default"/>
        </w:rPr>
        <w:t>，点击 “</w:t>
      </w:r>
      <w:r>
        <w:rPr>
          <w:rFonts w:hint="eastAsia"/>
          <w:lang w:val="en-US" w:eastAsia="zh-CN"/>
        </w:rPr>
        <w:t>查询</w:t>
      </w:r>
      <w:r>
        <w:rPr>
          <w:rFonts w:hint="default"/>
        </w:rPr>
        <w:t>” 按钮，系统</w:t>
      </w:r>
      <w:r>
        <w:rPr>
          <w:rFonts w:hint="eastAsia"/>
          <w:lang w:val="en-US" w:eastAsia="zh-CN"/>
        </w:rPr>
        <w:t>根据输入条件进行模糊查询，查询符合条件的版本并显示在界面上。</w:t>
      </w:r>
    </w:p>
    <w:p w14:paraId="0EA2B135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客户端版本升级</w:t>
      </w:r>
    </w:p>
    <w:p w14:paraId="5C779219">
      <w:pPr>
        <w:rPr>
          <w:rFonts w:hint="eastAsia"/>
        </w:rPr>
      </w:pPr>
      <w:r>
        <w:rPr>
          <w:rFonts w:hint="default"/>
        </w:rPr>
        <w:t>界面描述：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管理界面展示已</w:t>
      </w:r>
      <w:r>
        <w:rPr>
          <w:rFonts w:hint="eastAsia"/>
          <w:lang w:val="en-US" w:eastAsia="zh-CN"/>
        </w:rPr>
        <w:t>创建并审核通过的版本</w:t>
      </w:r>
      <w:r>
        <w:rPr>
          <w:rFonts w:hint="default"/>
        </w:rPr>
        <w:t>列表，包含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编号、客户名称、</w:t>
      </w:r>
      <w:r>
        <w:rPr>
          <w:rFonts w:hint="eastAsia"/>
          <w:lang w:val="en-US" w:eastAsia="zh-CN"/>
        </w:rPr>
        <w:t>版本创建</w:t>
      </w:r>
      <w:r>
        <w:rPr>
          <w:rFonts w:hint="default"/>
        </w:rPr>
        <w:t>日期</w:t>
      </w:r>
      <w:r>
        <w:rPr>
          <w:rFonts w:hint="eastAsia"/>
          <w:lang w:val="en-US" w:eastAsia="zh-CN"/>
        </w:rPr>
        <w:t>版本状态，</w:t>
      </w:r>
      <w:r>
        <w:rPr>
          <w:rFonts w:hint="default"/>
        </w:rPr>
        <w:t>界面设置 “</w:t>
      </w:r>
      <w:r>
        <w:rPr>
          <w:rFonts w:hint="eastAsia"/>
          <w:lang w:val="en-US" w:eastAsia="zh-CN"/>
        </w:rPr>
        <w:t>升级</w:t>
      </w:r>
      <w:r>
        <w:rPr>
          <w:rFonts w:hint="default"/>
        </w:rPr>
        <w:t>” 按钮，</w:t>
      </w:r>
      <w:r>
        <w:rPr>
          <w:rFonts w:hint="eastAsia"/>
          <w:lang w:val="en-US" w:eastAsia="zh-CN"/>
        </w:rPr>
        <w:t>需要管理员点击，</w:t>
      </w:r>
      <w:r>
        <w:rPr>
          <w:rFonts w:hint="default"/>
        </w:rPr>
        <w:t>用于</w:t>
      </w:r>
      <w:r>
        <w:rPr>
          <w:rFonts w:hint="eastAsia"/>
          <w:lang w:val="en-US" w:eastAsia="zh-CN"/>
        </w:rPr>
        <w:t>客户端版本升级</w:t>
      </w:r>
      <w:r>
        <w:rPr>
          <w:rFonts w:hint="default"/>
        </w:rPr>
        <w:t>。</w:t>
      </w:r>
    </w:p>
    <w:p w14:paraId="300923AA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</w:rPr>
        <w:t>功能流程：当</w:t>
      </w:r>
      <w:r>
        <w:rPr>
          <w:rFonts w:hint="eastAsia"/>
          <w:lang w:val="en-US" w:eastAsia="zh-CN"/>
        </w:rPr>
        <w:t>版本创建并审核通过后</w:t>
      </w:r>
      <w:r>
        <w:rPr>
          <w:rFonts w:hint="default"/>
        </w:rPr>
        <w:t>，</w:t>
      </w:r>
      <w:r>
        <w:rPr>
          <w:rFonts w:hint="eastAsia"/>
          <w:lang w:val="en-US" w:eastAsia="zh-CN"/>
        </w:rPr>
        <w:t>管理</w:t>
      </w:r>
      <w:r>
        <w:rPr>
          <w:rFonts w:hint="default"/>
        </w:rPr>
        <w:t>人员在</w:t>
      </w:r>
      <w:r>
        <w:rPr>
          <w:rFonts w:hint="eastAsia"/>
          <w:lang w:val="en-US" w:eastAsia="zh-CN"/>
        </w:rPr>
        <w:t>版本</w:t>
      </w:r>
      <w:r>
        <w:rPr>
          <w:rFonts w:hint="default"/>
        </w:rPr>
        <w:t>管理界</w:t>
      </w:r>
      <w:r>
        <w:rPr>
          <w:rFonts w:hint="eastAsia"/>
          <w:lang w:val="en-US" w:eastAsia="zh-CN"/>
        </w:rPr>
        <w:t>输入版本编号</w:t>
      </w:r>
      <w:r>
        <w:rPr>
          <w:rFonts w:hint="default"/>
        </w:rPr>
        <w:t>，点击 “</w:t>
      </w:r>
      <w:r>
        <w:rPr>
          <w:rFonts w:hint="eastAsia"/>
          <w:lang w:val="en-US" w:eastAsia="zh-CN"/>
        </w:rPr>
        <w:t>查询</w:t>
      </w:r>
      <w:r>
        <w:rPr>
          <w:rFonts w:hint="default"/>
        </w:rPr>
        <w:t>” 按钮，面设置 “</w:t>
      </w:r>
      <w:r>
        <w:rPr>
          <w:rFonts w:hint="eastAsia"/>
          <w:lang w:val="en-US" w:eastAsia="zh-CN"/>
        </w:rPr>
        <w:t>更新</w:t>
      </w:r>
      <w:r>
        <w:rPr>
          <w:rFonts w:hint="default"/>
        </w:rPr>
        <w:t>” 按钮，</w:t>
      </w:r>
      <w:r>
        <w:rPr>
          <w:rFonts w:hint="eastAsia"/>
          <w:lang w:val="en-US" w:eastAsia="zh-CN"/>
        </w:rPr>
        <w:t>需要管理员点击，更新时分全量更新与增量更新(更新文件的总大小来选择，总数小的优先)。</w:t>
      </w:r>
      <w:r>
        <w:rPr>
          <w:rFonts w:hint="default"/>
        </w:rPr>
        <w:t>用于</w:t>
      </w:r>
      <w:r>
        <w:rPr>
          <w:rFonts w:hint="eastAsia"/>
          <w:lang w:val="en-US" w:eastAsia="zh-CN"/>
        </w:rPr>
        <w:t>客户端版本升级</w:t>
      </w:r>
      <w:r>
        <w:rPr>
          <w:rFonts w:hint="default"/>
        </w:rPr>
        <w:t>。</w:t>
      </w:r>
    </w:p>
    <w:p w14:paraId="146FD5B3">
      <w:pPr>
        <w:pStyle w:val="5"/>
        <w:keepNext w:val="0"/>
        <w:keepLines w:val="0"/>
        <w:widowControl/>
        <w:suppressLineNumbers w:val="0"/>
        <w:shd w:val="clear" w:fill="FFFFFF"/>
        <w:spacing w:before="210" w:beforeAutospacing="0" w:after="210" w:afterAutospacing="0"/>
        <w:ind w:left="0" w:firstLine="0"/>
        <w:rPr>
          <w:rFonts w:hint="default"/>
        </w:rPr>
      </w:pPr>
    </w:p>
    <w:p w14:paraId="27BC55E6"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负责模块的流程图</w:t>
      </w:r>
    </w:p>
    <w:p w14:paraId="07F64A61">
      <w:pPr>
        <w:numPr>
          <w:ilvl w:val="0"/>
          <w:numId w:val="0"/>
        </w:numPr>
        <w:jc w:val="center"/>
        <w:rPr>
          <w:rFonts w:hint="default"/>
        </w:rPr>
      </w:pPr>
      <w:r>
        <w:drawing>
          <wp:inline distT="0" distB="0" distL="114300" distR="114300">
            <wp:extent cx="5269230" cy="4025900"/>
            <wp:effectExtent l="0" t="0" r="3810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EAEA8">
      <w:pPr>
        <w:pStyle w:val="3"/>
        <w:keepNext w:val="0"/>
        <w:keepLines w:val="0"/>
        <w:widowControl/>
        <w:suppressLineNumbers w:val="0"/>
      </w:pPr>
      <w:r>
        <w:t>六、负责模块用到的数据库表</w:t>
      </w:r>
    </w:p>
    <w:p w14:paraId="231107A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假设本版本升级模块需要在本地记录版本升级相关信息，涉及以下数据库表：</w:t>
      </w:r>
    </w:p>
    <w:p w14:paraId="19BC52D3">
      <w:pPr>
        <w:numPr>
          <w:ilvl w:val="0"/>
          <w:numId w:val="0"/>
        </w:numPr>
        <w:rPr>
          <w:rFonts w:hint="default"/>
        </w:rPr>
      </w:pPr>
    </w:p>
    <w:p w14:paraId="7A3F017B">
      <w:pPr>
        <w:pStyle w:val="4"/>
        <w:keepNext w:val="0"/>
        <w:keepLines w:val="0"/>
        <w:widowControl/>
        <w:suppressLineNumbers w:val="0"/>
      </w:pPr>
      <w:r>
        <w:t>6.1 版本信息表（version_info）</w:t>
      </w:r>
    </w:p>
    <w:tbl>
      <w:tblPr>
        <w:tblStyle w:val="6"/>
        <w:tblW w:w="8548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91"/>
        <w:gridCol w:w="2322"/>
        <w:gridCol w:w="1828"/>
        <w:gridCol w:w="1707"/>
      </w:tblGrid>
      <w:tr w14:paraId="4692555B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98A76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字段名</w:t>
            </w:r>
          </w:p>
        </w:tc>
        <w:tc>
          <w:tcPr>
            <w:tcW w:w="232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BD62E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数据类型</w:t>
            </w:r>
          </w:p>
        </w:tc>
        <w:tc>
          <w:tcPr>
            <w:tcW w:w="182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CE5A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约束</w:t>
            </w:r>
          </w:p>
        </w:tc>
        <w:tc>
          <w:tcPr>
            <w:tcW w:w="170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44EFC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 w14:paraId="37BFEB65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04FF6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AF07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589C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主键，自增长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F4DC2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唯一标识</w:t>
            </w:r>
          </w:p>
        </w:tc>
      </w:tr>
      <w:tr w14:paraId="3596948F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654B5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version_number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A85E6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B4A90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8ACDE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版本号</w:t>
            </w:r>
          </w:p>
        </w:tc>
      </w:tr>
      <w:tr w14:paraId="685B1BA2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C3845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update_description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F765C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text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A92D1E3">
            <w:pPr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C13D8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更新说明</w:t>
            </w:r>
          </w:p>
        </w:tc>
      </w:tr>
      <w:tr w14:paraId="1F87A3E0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DF9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download_url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618F9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20DA1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EFA6A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下载地址</w:t>
            </w:r>
          </w:p>
        </w:tc>
      </w:tr>
      <w:tr w14:paraId="3413DE76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3C4D6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release_date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B3263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datetime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C5EE91E">
            <w:pPr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47AB2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发布日期</w:t>
            </w:r>
          </w:p>
        </w:tc>
      </w:tr>
      <w:tr w14:paraId="30784194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934DF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last_version_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number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6265D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9A9C889">
            <w:pPr>
              <w:rPr>
                <w:rFonts w:hint="default" w:ascii="宋体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color w:val="000000"/>
                <w:sz w:val="24"/>
                <w:szCs w:val="24"/>
                <w:lang w:val="en-US" w:eastAsia="zh-CN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FA375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上一个版本号</w:t>
            </w:r>
          </w:p>
        </w:tc>
      </w:tr>
      <w:tr w14:paraId="7410E67C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BE7C6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total_size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C505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23E391A">
            <w:pPr>
              <w:rPr>
                <w:rFonts w:hint="default" w:ascii="宋体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color w:val="000000"/>
                <w:sz w:val="24"/>
                <w:szCs w:val="24"/>
                <w:lang w:val="en-US" w:eastAsia="zh-CN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EE5F6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总文件大小</w:t>
            </w:r>
          </w:p>
        </w:tc>
      </w:tr>
    </w:tbl>
    <w:p w14:paraId="77B41A23">
      <w:pPr>
        <w:pStyle w:val="4"/>
        <w:keepNext w:val="0"/>
        <w:keepLines w:val="0"/>
        <w:widowControl/>
        <w:suppressLineNumbers w:val="0"/>
      </w:pPr>
      <w:r>
        <w:t>6.</w:t>
      </w:r>
      <w:r>
        <w:rPr>
          <w:rFonts w:hint="eastAsia"/>
          <w:lang w:val="en-US" w:eastAsia="zh-CN"/>
        </w:rPr>
        <w:t>2</w:t>
      </w:r>
      <w:r>
        <w:t xml:space="preserve"> </w:t>
      </w:r>
      <w:r>
        <w:rPr>
          <w:rFonts w:hint="eastAsia"/>
          <w:lang w:val="en-US" w:eastAsia="zh-CN"/>
        </w:rPr>
        <w:t>版本详情表</w:t>
      </w:r>
      <w:r>
        <w:t>（</w:t>
      </w:r>
      <w:r>
        <w:rPr>
          <w:rFonts w:hint="eastAsia"/>
          <w:lang w:val="en-US" w:eastAsia="zh-CN"/>
        </w:rPr>
        <w:t>version_detail</w:t>
      </w:r>
      <w:r>
        <w:t>）</w:t>
      </w:r>
    </w:p>
    <w:tbl>
      <w:tblPr>
        <w:tblStyle w:val="6"/>
        <w:tblW w:w="8548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91"/>
        <w:gridCol w:w="2322"/>
        <w:gridCol w:w="1828"/>
        <w:gridCol w:w="1707"/>
      </w:tblGrid>
      <w:tr w14:paraId="0094EE1F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AC7B8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字段名</w:t>
            </w:r>
          </w:p>
        </w:tc>
        <w:tc>
          <w:tcPr>
            <w:tcW w:w="232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00309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数据类型</w:t>
            </w:r>
          </w:p>
        </w:tc>
        <w:tc>
          <w:tcPr>
            <w:tcW w:w="182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957B1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约束</w:t>
            </w:r>
          </w:p>
        </w:tc>
        <w:tc>
          <w:tcPr>
            <w:tcW w:w="170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E4144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 w14:paraId="2FD041B3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A2D5B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D2467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D8251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主键，自增长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B9E20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eastAsiaTheme="minorEastAsia"/>
                <w:b w:val="0"/>
                <w:color w:val="000000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>文件id</w:t>
            </w:r>
          </w:p>
        </w:tc>
      </w:tr>
      <w:tr w14:paraId="19C526D2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C9770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version_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9F1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38D17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7B841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/>
                <w:b w:val="0"/>
                <w:color w:val="000000"/>
                <w:lang w:val="en-US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版本号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</w:tr>
      <w:tr w14:paraId="63DF0B20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15A0A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eastAsiaTheme="minorEastAsia"/>
                <w:b w:val="0"/>
                <w:color w:val="000000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>file_name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99CA4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/>
                <w:b w:val="0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varchar(100)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16F0055">
            <w:pPr>
              <w:rPr>
                <w:rFonts w:hint="default" w:ascii="宋体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color w:val="000000"/>
                <w:sz w:val="24"/>
                <w:szCs w:val="24"/>
                <w:lang w:val="en-US" w:eastAsia="zh-CN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4A366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eastAsiaTheme="minorEastAsia"/>
                <w:b w:val="0"/>
                <w:color w:val="000000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>文件名字</w:t>
            </w:r>
          </w:p>
        </w:tc>
      </w:tr>
      <w:tr w14:paraId="0C70AE21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76DDB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download_url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E1FB7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199BF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0AA16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下载地址</w:t>
            </w:r>
          </w:p>
        </w:tc>
      </w:tr>
      <w:tr w14:paraId="17E2536C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95386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create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_date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B63B7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datetime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E2FACC">
            <w:pPr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8F96E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创建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日期</w:t>
            </w:r>
          </w:p>
        </w:tc>
      </w:tr>
      <w:tr w14:paraId="5E193A27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83D98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md5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E53AA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F209B4B">
            <w:pPr>
              <w:rPr>
                <w:rFonts w:hint="default" w:ascii="宋体" w:eastAsiaTheme="minorEastAsia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color w:val="000000"/>
                <w:sz w:val="24"/>
                <w:szCs w:val="24"/>
                <w:lang w:val="en-US" w:eastAsia="zh-CN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45499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Md5</w:t>
            </w:r>
          </w:p>
        </w:tc>
      </w:tr>
      <w:tr w14:paraId="234C8EC8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69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28FF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file_size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AA2AF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varchar(200)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F9B5F4F">
            <w:pPr>
              <w:rPr>
                <w:rFonts w:hint="default" w:ascii="宋体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color w:val="000000"/>
                <w:sz w:val="24"/>
                <w:szCs w:val="24"/>
                <w:lang w:val="en-US" w:eastAsia="zh-CN"/>
              </w:rPr>
              <w:t>非空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2B891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文件大小</w:t>
            </w:r>
          </w:p>
        </w:tc>
      </w:tr>
    </w:tbl>
    <w:p w14:paraId="1A4C543B"/>
    <w:p w14:paraId="3EBE2263">
      <w:pPr>
        <w:pStyle w:val="4"/>
        <w:keepNext w:val="0"/>
        <w:keepLines w:val="0"/>
        <w:widowControl/>
        <w:suppressLineNumbers w:val="0"/>
      </w:pPr>
      <w:r>
        <w:t>6.</w:t>
      </w:r>
      <w:r>
        <w:rPr>
          <w:rFonts w:hint="eastAsia"/>
          <w:lang w:val="en-US" w:eastAsia="zh-CN"/>
        </w:rPr>
        <w:t>3</w:t>
      </w:r>
      <w:r>
        <w:t xml:space="preserve"> 升级记录表（upgrade_log）</w:t>
      </w:r>
    </w:p>
    <w:tbl>
      <w:tblPr>
        <w:tblStyle w:val="6"/>
        <w:tblW w:w="8558" w:type="dxa"/>
        <w:tblInd w:w="-12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76"/>
        <w:gridCol w:w="2285"/>
        <w:gridCol w:w="1869"/>
        <w:gridCol w:w="1928"/>
      </w:tblGrid>
      <w:tr w14:paraId="79FAAFA2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A2D65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字段名</w:t>
            </w:r>
          </w:p>
        </w:tc>
        <w:tc>
          <w:tcPr>
            <w:tcW w:w="228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9AEBE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数据类型</w:t>
            </w:r>
          </w:p>
        </w:tc>
        <w:tc>
          <w:tcPr>
            <w:tcW w:w="186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C8C52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约束</w:t>
            </w:r>
          </w:p>
        </w:tc>
        <w:tc>
          <w:tcPr>
            <w:tcW w:w="192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07C7C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描述</w:t>
            </w:r>
          </w:p>
        </w:tc>
      </w:tr>
      <w:tr w14:paraId="61172AB9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D475E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C7282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88091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主键，自增长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B459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唯一标识</w:t>
            </w:r>
          </w:p>
        </w:tc>
      </w:tr>
      <w:tr w14:paraId="5819DD1D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4F635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user_id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5410F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9F033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外键，关联用户表 id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06B9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用户标识</w:t>
            </w:r>
          </w:p>
        </w:tc>
      </w:tr>
      <w:tr w14:paraId="001C332A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FD267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old_version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F9173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EA3E9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C02C0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旧版本号</w:t>
            </w:r>
          </w:p>
        </w:tc>
      </w:tr>
      <w:tr w14:paraId="09FDC147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34E6A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new_version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87798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varchar(20)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FE38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13A2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新版本号</w:t>
            </w:r>
          </w:p>
        </w:tc>
      </w:tr>
      <w:tr w14:paraId="3BFAAB75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EC2EC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upgrade_time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111D04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datetime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C6235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842F0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升级时间</w:t>
            </w:r>
          </w:p>
        </w:tc>
      </w:tr>
      <w:tr w14:paraId="5A54F8FD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47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F3C5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upgrade_result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F5C45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tinyint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5E795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D249B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  <w:rPr>
                <w:b w:val="0"/>
                <w:color w:val="000000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升级结果（0：失败，1：成功）</w:t>
            </w:r>
          </w:p>
        </w:tc>
      </w:tr>
    </w:tbl>
    <w:p w14:paraId="1F5FF44C">
      <w:pPr>
        <w:pStyle w:val="4"/>
        <w:keepNext w:val="0"/>
        <w:keepLines w:val="0"/>
        <w:widowControl/>
        <w:suppressLineNumbers w:val="0"/>
      </w:pPr>
      <w:r>
        <w:t>6.3 ER 图</w:t>
      </w:r>
    </w:p>
    <w:p w14:paraId="09823F55">
      <w:r>
        <w:rPr>
          <w:rFonts w:hint="eastAsia" w:eastAsiaTheme="minorEastAsia"/>
          <w:lang w:eastAsia="zh-CN"/>
        </w:rPr>
        <w:drawing>
          <wp:inline distT="0" distB="0" distL="114300" distR="114300">
            <wp:extent cx="1978025" cy="2237740"/>
            <wp:effectExtent l="0" t="0" r="3175" b="254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78025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75088"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此 ER 图展示了版本信息表和升级记录表之间的关系，升级记录表通过版本号与版本信息表关联，方便记录和查询版本升级相关信息。</w:t>
      </w:r>
    </w:p>
    <w:p w14:paraId="68592EFD">
      <w:pPr>
        <w:pStyle w:val="3"/>
        <w:keepNext w:val="0"/>
        <w:keepLines w:val="0"/>
        <w:widowControl/>
        <w:suppressLineNumbers w:val="0"/>
      </w:pPr>
      <w:r>
        <w:t>七、UML 类图</w:t>
      </w:r>
    </w:p>
    <w:p w14:paraId="1096AD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73880" cy="5605780"/>
            <wp:effectExtent l="0" t="0" r="0" b="254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6"/>
                    <a:srcRect b="13273"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560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BA9B5"/>
    <w:p w14:paraId="1CB29389"/>
    <w:p w14:paraId="212C8079"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该 UML 类图展示了版本升级模块中主要类的结构和关系。VersionCheck 类负责版本检测，Download 类负责文件下载，Install 类负责软件安装，Rollback 类负责版本回滚。类之间的箭头表示它们之间的触发关系，体现了模块的业务流程。</w:t>
      </w:r>
    </w:p>
    <w:p w14:paraId="3D6BF76E">
      <w:pPr>
        <w:pStyle w:val="3"/>
        <w:keepNext w:val="0"/>
        <w:keepLines w:val="0"/>
        <w:widowControl/>
        <w:suppressLineNumbers w:val="0"/>
      </w:pPr>
      <w:r>
        <w:t>八、网络通信用到的结构体</w:t>
      </w:r>
    </w:p>
    <w:p w14:paraId="06E9DED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9FAFB"/>
        <w:ind w:lef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hd w:val="clear" w:fill="F9FAFB"/>
        </w:rPr>
        <w:t>8.1 请求结构体（VersionCheckReq</w:t>
      </w:r>
    </w:p>
    <w:p w14:paraId="59DDCB04"/>
    <w:p w14:paraId="7D2EC70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请求头</w:t>
      </w:r>
    </w:p>
    <w:p w14:paraId="0F6E0C9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Head{</w:t>
      </w:r>
    </w:p>
    <w:p w14:paraId="3C4032C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int type; // 用来区分功能类型，例如1表示版本检测请求，2表示下载请求等</w:t>
      </w:r>
    </w:p>
    <w:p w14:paraId="7B403CDA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int len;  // 用来解决粘包问题，记录整个数据包的长度</w:t>
      </w:r>
    </w:p>
    <w:p w14:paraId="33928AE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6AC625C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44C14E3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版本检测请求包</w:t>
      </w:r>
    </w:p>
    <w:p w14:paraId="587E0BE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VersionCheckReq</w:t>
      </w:r>
    </w:p>
    <w:p w14:paraId="2ADE8AC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B0A293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Head head;</w:t>
      </w:r>
    </w:p>
    <w:p w14:paraId="5B6C117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char currentVersion[20]; // 当前软件版本号</w:t>
      </w:r>
    </w:p>
    <w:p w14:paraId="7AB4C6F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24AD076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20F34BC5">
      <w:pPr>
        <w:pStyle w:val="4"/>
        <w:keepNext w:val="0"/>
        <w:keepLines w:val="0"/>
        <w:widowControl/>
        <w:suppressLineNumbers w:val="0"/>
      </w:pPr>
      <w:r>
        <w:t>8.2 响应结构体（VersionCheck</w:t>
      </w:r>
      <w:r>
        <w:rPr>
          <w:rFonts w:hint="eastAsia"/>
          <w:lang w:val="en-US" w:eastAsia="zh-CN"/>
        </w:rPr>
        <w:t>R</w:t>
      </w:r>
      <w:r>
        <w:t>es）</w:t>
      </w:r>
    </w:p>
    <w:p w14:paraId="368963DF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//版本检测响应</w:t>
      </w:r>
    </w:p>
    <w:p w14:paraId="7126499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VersionCheckRes</w:t>
      </w:r>
    </w:p>
    <w:p w14:paraId="5F5DEE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6240643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Struct Head head;</w:t>
      </w:r>
    </w:p>
    <w:p w14:paraId="45119AFB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int hasNewVersion; // 是否有新版本（0：无，1：有）</w:t>
      </w:r>
    </w:p>
    <w:p w14:paraId="75870D3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newVersion[20]; // 新版本号</w:t>
      </w:r>
    </w:p>
    <w:p w14:paraId="32B9A6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updateDescription[1024]; // 更新说明</w:t>
      </w:r>
    </w:p>
    <w:p w14:paraId="504EBB0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fullDownloadUrl[200]; // 全量更新下载地址</w:t>
      </w:r>
    </w:p>
    <w:p w14:paraId="2FEDF867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long long fullUpdateSize; // 全量更新包大小</w:t>
      </w:r>
    </w:p>
    <w:p w14:paraId="4481A4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int supportIncrementalUpdate; // 是否支持增量更新（0：不支持，1：支持）</w:t>
      </w:r>
    </w:p>
    <w:p w14:paraId="47326AA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char incrementalDownloadUrl[200]; // 增量更新下载地址</w:t>
      </w:r>
    </w:p>
    <w:p w14:paraId="51C56846">
      <w:pPr>
        <w:bidi w:val="0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long long incrementalUpdateSize; // 增量更新包大小</w:t>
      </w:r>
    </w:p>
    <w:p w14:paraId="2B5021D9">
      <w:pPr>
        <w:bidi w:val="0"/>
        <w:rPr>
          <w:lang w:val="en-US" w:eastAsia="zh-CN"/>
        </w:rPr>
      </w:pPr>
      <w:r>
        <w:rPr>
          <w:rFonts w:hint="eastAsia"/>
          <w:lang w:val="en-US" w:eastAsia="zh-CN"/>
        </w:rPr>
        <w:t>};</w:t>
      </w:r>
    </w:p>
    <w:p w14:paraId="5DDB1C84">
      <w:pPr>
        <w:pStyle w:val="4"/>
        <w:keepNext w:val="0"/>
        <w:keepLines w:val="0"/>
        <w:widowControl/>
        <w:suppressLineNumbers w:val="0"/>
      </w:pPr>
      <w:r>
        <w:t>8.3 下载进度结构体（Download</w:t>
      </w:r>
      <w:r>
        <w:rPr>
          <w:rFonts w:hint="eastAsia"/>
          <w:lang w:val="en-US" w:eastAsia="zh-CN"/>
        </w:rPr>
        <w:t>R</w:t>
      </w:r>
      <w:r>
        <w:t>es）</w:t>
      </w:r>
    </w:p>
    <w:p w14:paraId="0B328C3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下载请求包（假设下载时可能需要额外信息，如续传的起始位置）</w:t>
      </w:r>
    </w:p>
    <w:p w14:paraId="033ED427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DownloadReq</w:t>
      </w:r>
    </w:p>
    <w:p w14:paraId="415751A8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DFA209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Struct Head head;</w:t>
      </w:r>
    </w:p>
    <w:p w14:paraId="2A35B33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char downloadUrl[200]; // 下载地址</w:t>
      </w:r>
    </w:p>
    <w:p w14:paraId="7487845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resumePosition; // 断点续传的起始位置，若为首次下载则为0</w:t>
      </w:r>
    </w:p>
    <w:p w14:paraId="33F85FED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524D8CA1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77DD7E93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// 下载响应包（返回下载进度信息）</w:t>
      </w:r>
    </w:p>
    <w:p w14:paraId="02E8C11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struct DownloadRes</w:t>
      </w:r>
    </w:p>
    <w:p w14:paraId="3AF54C5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</w:p>
    <w:p w14:paraId="3F494ACF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Head head;</w:t>
      </w:r>
    </w:p>
    <w:p w14:paraId="7E8616C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float progress; // 下载进度（0 - 1）</w:t>
      </w:r>
    </w:p>
    <w:p w14:paraId="038DC056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downloadedSize; // 已下载大小</w:t>
      </w:r>
    </w:p>
    <w:p w14:paraId="4D23FA4C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 long long totalSize; // 总大小</w:t>
      </w:r>
    </w:p>
    <w:p w14:paraId="39F8F0F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};</w:t>
      </w:r>
    </w:p>
    <w:p w14:paraId="49751841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59C4663C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19498D6A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56747B31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15DD36F7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1E001110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560DB5A2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0713B957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6F550F7F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499C6CBE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06B77123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609B127F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1C120A2E"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</w:pPr>
    </w:p>
    <w:p w14:paraId="351FCF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A54EB1"/>
    <w:multiLevelType w:val="singleLevel"/>
    <w:tmpl w:val="C1A54EB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C52FDEE"/>
    <w:multiLevelType w:val="singleLevel"/>
    <w:tmpl w:val="2C52FDEE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0274C"/>
    <w:rsid w:val="0193573E"/>
    <w:rsid w:val="022C4E0C"/>
    <w:rsid w:val="026374DF"/>
    <w:rsid w:val="03BF2493"/>
    <w:rsid w:val="03D2609A"/>
    <w:rsid w:val="048F7622"/>
    <w:rsid w:val="05EE2510"/>
    <w:rsid w:val="06210C2E"/>
    <w:rsid w:val="07545331"/>
    <w:rsid w:val="082741D5"/>
    <w:rsid w:val="08952249"/>
    <w:rsid w:val="092A7AD4"/>
    <w:rsid w:val="09D9119E"/>
    <w:rsid w:val="0A242217"/>
    <w:rsid w:val="0A5A211C"/>
    <w:rsid w:val="0D0D23CC"/>
    <w:rsid w:val="0E2050F8"/>
    <w:rsid w:val="0ECA70A2"/>
    <w:rsid w:val="0F9B0EE8"/>
    <w:rsid w:val="112C678C"/>
    <w:rsid w:val="12610316"/>
    <w:rsid w:val="1275669B"/>
    <w:rsid w:val="13235A7A"/>
    <w:rsid w:val="13EE1A8E"/>
    <w:rsid w:val="16BE690E"/>
    <w:rsid w:val="192F70D4"/>
    <w:rsid w:val="19AB0240"/>
    <w:rsid w:val="1D136DDF"/>
    <w:rsid w:val="1E391DB3"/>
    <w:rsid w:val="1F19779C"/>
    <w:rsid w:val="1F61496C"/>
    <w:rsid w:val="201C2ED4"/>
    <w:rsid w:val="219D0AED"/>
    <w:rsid w:val="21F133FA"/>
    <w:rsid w:val="23D32BC4"/>
    <w:rsid w:val="2699711B"/>
    <w:rsid w:val="26D0706A"/>
    <w:rsid w:val="2760372C"/>
    <w:rsid w:val="28327C8A"/>
    <w:rsid w:val="28A54F78"/>
    <w:rsid w:val="29A01E02"/>
    <w:rsid w:val="2A6E4F15"/>
    <w:rsid w:val="2B86069F"/>
    <w:rsid w:val="2C7E5BEA"/>
    <w:rsid w:val="2FB77EC9"/>
    <w:rsid w:val="30FB552D"/>
    <w:rsid w:val="323E7B8E"/>
    <w:rsid w:val="32B02936"/>
    <w:rsid w:val="338737CD"/>
    <w:rsid w:val="33DB3318"/>
    <w:rsid w:val="38412F10"/>
    <w:rsid w:val="39AA2880"/>
    <w:rsid w:val="39C96289"/>
    <w:rsid w:val="3A0A215A"/>
    <w:rsid w:val="3C945E6D"/>
    <w:rsid w:val="3E126069"/>
    <w:rsid w:val="3FAF06D7"/>
    <w:rsid w:val="40041B02"/>
    <w:rsid w:val="40381E59"/>
    <w:rsid w:val="41C04416"/>
    <w:rsid w:val="44147E9F"/>
    <w:rsid w:val="44E13769"/>
    <w:rsid w:val="46D36999"/>
    <w:rsid w:val="47220871"/>
    <w:rsid w:val="48C600EE"/>
    <w:rsid w:val="4950274C"/>
    <w:rsid w:val="49AF774E"/>
    <w:rsid w:val="49F94A8F"/>
    <w:rsid w:val="4D660568"/>
    <w:rsid w:val="4EC62474"/>
    <w:rsid w:val="4EED4604"/>
    <w:rsid w:val="4F4F2CB6"/>
    <w:rsid w:val="4FFE141B"/>
    <w:rsid w:val="527D4F0C"/>
    <w:rsid w:val="53AF77AF"/>
    <w:rsid w:val="54166797"/>
    <w:rsid w:val="56CB509A"/>
    <w:rsid w:val="598A2EE8"/>
    <w:rsid w:val="598D1E40"/>
    <w:rsid w:val="59B77A55"/>
    <w:rsid w:val="59EF7413"/>
    <w:rsid w:val="5C024E03"/>
    <w:rsid w:val="5C7B41F9"/>
    <w:rsid w:val="5DEB68EA"/>
    <w:rsid w:val="5F8900D8"/>
    <w:rsid w:val="60EF242C"/>
    <w:rsid w:val="61A01ECC"/>
    <w:rsid w:val="61E418FD"/>
    <w:rsid w:val="63BF5E84"/>
    <w:rsid w:val="64D0708A"/>
    <w:rsid w:val="68525D99"/>
    <w:rsid w:val="68651B27"/>
    <w:rsid w:val="68B43C3E"/>
    <w:rsid w:val="691F72A9"/>
    <w:rsid w:val="709E7E23"/>
    <w:rsid w:val="72CD4FB5"/>
    <w:rsid w:val="73273930"/>
    <w:rsid w:val="732D59BC"/>
    <w:rsid w:val="73543654"/>
    <w:rsid w:val="756A5957"/>
    <w:rsid w:val="75821A0A"/>
    <w:rsid w:val="76EF1997"/>
    <w:rsid w:val="77C55B1E"/>
    <w:rsid w:val="77F23AE0"/>
    <w:rsid w:val="78A8756F"/>
    <w:rsid w:val="7B1A0C8A"/>
    <w:rsid w:val="7B51733A"/>
    <w:rsid w:val="7C3D30AB"/>
    <w:rsid w:val="7CA879B6"/>
    <w:rsid w:val="7D232BD1"/>
    <w:rsid w:val="7D690E1E"/>
    <w:rsid w:val="7F4F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2686</Words>
  <Characters>3468</Characters>
  <Lines>0</Lines>
  <Paragraphs>0</Paragraphs>
  <TotalTime>0</TotalTime>
  <ScaleCrop>false</ScaleCrop>
  <LinksUpToDate>false</LinksUpToDate>
  <CharactersWithSpaces>3624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2025-04-25T08:50:00Z</dcterms:created>
  <dc:creator>chensong</dc:creator>
  <cp:lastModifiedBy>chensong</cp:lastModifiedBy>
  <dcterms:modified xsi:type="dcterms:W3CDTF">2025-04-29T07:39:22Z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8EFD0DEAB2F34BD690B93E6C3777CB28_11</vt:lpwstr>
  </property>
  <property fmtid="{D5CDD505-2E9C-101B-9397-08002B2CF9AE}" pid="4" name="KSOTemplateDocerSaveRecord">
    <vt:lpwstr>eyJoZGlkIjoiOTFiNTZmOGJkMGRhNzVhNGU2MWI2YWM4ZDY5YjM0ZWYifQ==</vt:lpwstr>
  </property>
</Properties>
</file>