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75AD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1231EC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6DF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469B0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完善需求分析文档，理解版本升级模块整体设计，准备实现按钮功能。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36B97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</w:rPr>
              <w:t>目前已完成版本检测请求的逻辑整理，理解了弹窗提示、下载、安装和回滚等核心功能的流程，为按钮功能的实现打下基础</w:t>
            </w:r>
          </w:p>
        </w:tc>
      </w:tr>
      <w:tr w14:paraId="2C0D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AF1E71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下载功能</w:t>
            </w:r>
          </w:p>
          <w:p w14:paraId="7C9EDA3E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安装功能</w:t>
            </w:r>
          </w:p>
          <w:p w14:paraId="74BA29A5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3.版本回滚</w:t>
            </w:r>
          </w:p>
          <w:p w14:paraId="5D9C8D31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版本检测</w:t>
            </w:r>
          </w:p>
          <w:p w14:paraId="336600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主窗口基础功能和数据库操作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155EB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60%</w:t>
            </w:r>
          </w:p>
          <w:p w14:paraId="77351B3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90</w:t>
            </w:r>
            <w:r>
              <w:rPr>
                <w:rFonts w:hint="eastAsia"/>
                <w:sz w:val="28"/>
                <w:szCs w:val="28"/>
              </w:rPr>
              <w:t>%</w:t>
            </w:r>
          </w:p>
          <w:p w14:paraId="0AA59ED1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80%</w:t>
            </w:r>
          </w:p>
          <w:p w14:paraId="03B6A7C5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70%</w:t>
            </w:r>
          </w:p>
          <w:p w14:paraId="41C10D89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70%</w:t>
            </w:r>
          </w:p>
        </w:tc>
      </w:tr>
      <w:tr w14:paraId="2F92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014406">
            <w:pPr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需要进一步确认UI细节设计，确保后续功能开发的顺利进行。</w:t>
            </w:r>
          </w:p>
          <w:p w14:paraId="58D5991A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根据需求，针对【检测新版本】、【下载】、【安装】、【回滚】等按钮，分别规划了其逻辑流程及接口调用。准备实现按钮点击后触发相应的版本检测、下载启动、安装和回滚操作，确保流程的顺畅衔接。</w:t>
            </w:r>
          </w:p>
        </w:tc>
      </w:tr>
      <w:tr w14:paraId="4367C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57B0AD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</w:rPr>
              <w:t>实现“检测新版本”、“下载”、“安装”和“回滚”按钮的具体功能，完善界面交互逻辑，确保按钮点击后触发对应的操作。</w:t>
            </w:r>
          </w:p>
        </w:tc>
      </w:tr>
    </w:tbl>
    <w:p w14:paraId="0C8B14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roxy 8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oxy 1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Monotxt">
    <w:panose1 w:val="00000400000000000000"/>
    <w:charset w:val="00"/>
    <w:family w:val="auto"/>
    <w:pitch w:val="default"/>
    <w:sig w:usb0="80000207" w:usb1="00000000" w:usb2="00000000" w:usb3="00000000" w:csb0="000001FF" w:csb1="00000000"/>
  </w:font>
  <w:font w:name="Ink Free">
    <w:panose1 w:val="03080402000500000000"/>
    <w:charset w:val="00"/>
    <w:family w:val="auto"/>
    <w:pitch w:val="default"/>
    <w:sig w:usb0="0000068F" w:usb1="4000000A" w:usb2="00000000" w:usb3="00000000" w:csb0="0000019F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ScriptS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SansSerif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CE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2025-05-06T08:11:08Z</dcterms:created>
  <dc:creator>ASK</dc:creator>
  <cp:lastModifiedBy>单纯の墨墨</cp:lastModifiedBy>
  <dcterms:modified xsi:type="dcterms:W3CDTF">2025-05-06T08:23:22Z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eyJoZGlkIjoiZDVhZTdlODAxZjZkMDMzODg3ODIwZTcyNzYwOTc5NmIiLCJ1c2VySWQiOiIxMzA1NjU0NjE5In0=</vt:lpwstr>
  </property>
  <property fmtid="{D5CDD505-2E9C-101B-9397-08002B2CF9AE}" pid="4" name="ICV">
    <vt:lpwstr>ADA04552296C4A9787A8997E0FACE091_12</vt:lpwstr>
  </property>
</Properties>
</file>