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3EFD3">
      <w:pPr>
        <w:pStyle w:val="2"/>
        <w:bidi w:val="0"/>
        <w:rPr>
          <w:rFonts w:hint="eastAsia"/>
        </w:rPr>
      </w:pPr>
      <w:r>
        <w:rPr>
          <w:rFonts w:hint="eastAsia"/>
        </w:rPr>
        <w:t>客户端警报模块项目需求文档</w:t>
      </w:r>
    </w:p>
    <w:p w14:paraId="4D37D1F3">
      <w:pPr>
        <w:pStyle w:val="3"/>
        <w:bidi w:val="0"/>
        <w:rPr>
          <w:rFonts w:hint="eastAsia"/>
        </w:rPr>
      </w:pPr>
      <w:r>
        <w:rPr>
          <w:rFonts w:hint="eastAsia"/>
        </w:rPr>
        <w:t>一、项目概述</w:t>
      </w:r>
    </w:p>
    <w:p w14:paraId="611A7115">
      <w:pPr>
        <w:pStyle w:val="4"/>
        <w:bidi w:val="0"/>
        <w:rPr>
          <w:rFonts w:hint="eastAsia"/>
        </w:rPr>
      </w:pPr>
      <w:r>
        <w:rPr>
          <w:rFonts w:hint="eastAsia"/>
        </w:rPr>
        <w:t>1.1 项目背景</w:t>
      </w:r>
    </w:p>
    <w:p w14:paraId="21D4C4A7">
      <w:pPr>
        <w:rPr>
          <w:rFonts w:hint="eastAsia"/>
        </w:rPr>
      </w:pPr>
      <w:r>
        <w:rPr>
          <w:rFonts w:hint="eastAsia"/>
        </w:rPr>
        <w:t>在 PCB 板子厂的智能化生产配套辅助系统中，客户端警报模块承担着实时向操作人员传递产线异常信息的关键职责。产线运行中，温度异常、设备故障、物料短缺等问题需及时反馈，客户端警报模块通过直观、多样化的提醒方式，确保操作人员快速响应，减少生产事故与效率损失，保障产线稳定运行。</w:t>
      </w:r>
    </w:p>
    <w:p w14:paraId="3EF126A4">
      <w:pPr>
        <w:pStyle w:val="4"/>
        <w:bidi w:val="0"/>
        <w:rPr>
          <w:rFonts w:hint="eastAsia"/>
        </w:rPr>
      </w:pPr>
      <w:r>
        <w:rPr>
          <w:rFonts w:hint="eastAsia"/>
        </w:rPr>
        <w:t>1.2 项目目标</w:t>
      </w:r>
    </w:p>
    <w:p w14:paraId="4802FD01">
      <w:pPr>
        <w:rPr>
          <w:rFonts w:hint="eastAsia"/>
        </w:rPr>
      </w:pPr>
      <w:r>
        <w:rPr>
          <w:rFonts w:hint="eastAsia"/>
        </w:rPr>
        <w:t>实现产线警报信息的实时、准确显示与通知。</w:t>
      </w:r>
    </w:p>
    <w:p w14:paraId="5DF26553">
      <w:pPr>
        <w:rPr>
          <w:rFonts w:hint="eastAsia"/>
        </w:rPr>
      </w:pPr>
      <w:r>
        <w:rPr>
          <w:rFonts w:hint="eastAsia"/>
        </w:rPr>
        <w:t>提供多种警报提醒方式，确保操作人员及时感知异常。</w:t>
      </w:r>
    </w:p>
    <w:p w14:paraId="0150D770">
      <w:pPr>
        <w:rPr>
          <w:rFonts w:hint="eastAsia"/>
        </w:rPr>
      </w:pPr>
      <w:r>
        <w:rPr>
          <w:rFonts w:hint="eastAsia"/>
        </w:rPr>
        <w:t>支持警报历史记录的存储、查询与管理，便于追溯分析。</w:t>
      </w:r>
    </w:p>
    <w:p w14:paraId="28AF8D76">
      <w:pPr>
        <w:rPr>
          <w:rFonts w:hint="eastAsia"/>
        </w:rPr>
      </w:pPr>
      <w:r>
        <w:rPr>
          <w:rFonts w:hint="eastAsia"/>
        </w:rPr>
        <w:t>打造简洁易用的交互界面，提升操作便捷性。</w:t>
      </w:r>
    </w:p>
    <w:p w14:paraId="15AFA51E">
      <w:pPr>
        <w:pStyle w:val="3"/>
        <w:bidi w:val="0"/>
        <w:rPr>
          <w:rFonts w:hint="eastAsia"/>
        </w:rPr>
      </w:pPr>
      <w:r>
        <w:rPr>
          <w:rFonts w:hint="eastAsia"/>
        </w:rPr>
        <w:t>二、功能需求</w:t>
      </w:r>
    </w:p>
    <w:p w14:paraId="7D18066D">
      <w:pPr>
        <w:pStyle w:val="4"/>
        <w:bidi w:val="0"/>
        <w:rPr>
          <w:rFonts w:hint="eastAsia"/>
        </w:rPr>
      </w:pPr>
      <w:r>
        <w:rPr>
          <w:rFonts w:hint="eastAsia"/>
        </w:rPr>
        <w:t>2.1 实时警报显示</w:t>
      </w:r>
    </w:p>
    <w:p w14:paraId="51220102">
      <w:pPr>
        <w:rPr>
          <w:rFonts w:hint="eastAsia"/>
        </w:rPr>
      </w:pPr>
      <w:r>
        <w:rPr>
          <w:rFonts w:hint="eastAsia"/>
        </w:rPr>
        <w:t>警报内容展示：在客户端界面显著位置（如独立窗口或固定区域），实时显示警报发生时间、警报级别（紧急 / 警告）、关联设备或产线、具体异常描述（如 “1 号产线温度超出阈值”）。</w:t>
      </w:r>
    </w:p>
    <w:p w14:paraId="279585A6">
      <w:pPr>
        <w:rPr>
          <w:rFonts w:hint="eastAsia"/>
        </w:rPr>
      </w:pPr>
      <w:r>
        <w:rPr>
          <w:rFonts w:hint="eastAsia"/>
        </w:rPr>
        <w:t>视觉高亮：根据警报级别采用不同颜色背景或字体高亮显示，紧急警报以红色背景 + 白色字体突出，警告警报以黄色背景 + 黑色字体显示。</w:t>
      </w:r>
    </w:p>
    <w:p w14:paraId="57247540">
      <w:pPr>
        <w:pStyle w:val="4"/>
        <w:bidi w:val="0"/>
        <w:rPr>
          <w:rFonts w:hint="eastAsia"/>
        </w:rPr>
      </w:pPr>
      <w:r>
        <w:rPr>
          <w:rFonts w:hint="eastAsia"/>
        </w:rPr>
        <w:t>2.2 多形式通知机制</w:t>
      </w:r>
    </w:p>
    <w:p w14:paraId="4A5C606C">
      <w:pPr>
        <w:rPr>
          <w:rFonts w:hint="eastAsia"/>
        </w:rPr>
      </w:pPr>
      <w:r>
        <w:rPr>
          <w:rFonts w:hint="eastAsia"/>
        </w:rPr>
        <w:t>界面闪烁提醒：警报出现时，客户端主窗口或警报模块窗口边缘闪烁，吸引用户注意。</w:t>
      </w:r>
    </w:p>
    <w:p w14:paraId="573D55BE">
      <w:pPr>
        <w:rPr>
          <w:rFonts w:hint="eastAsia"/>
        </w:rPr>
      </w:pPr>
      <w:r>
        <w:rPr>
          <w:rFonts w:hint="eastAsia"/>
        </w:rPr>
        <w:t>声音警报：播放特定音频文件（如蜂鸣声），紧急警报持续播放直至用户确认，警告警报播放一次或短周期重复。</w:t>
      </w:r>
    </w:p>
    <w:p w14:paraId="376C28C7">
      <w:pPr>
        <w:rPr>
          <w:rFonts w:hint="eastAsia"/>
        </w:rPr>
      </w:pPr>
      <w:r>
        <w:rPr>
          <w:rFonts w:hint="eastAsia"/>
        </w:rPr>
        <w:t>系统通知：集成操作系统级通知（如 Windows 通知、Linux 桌面通知），确保即使客户端窗口最小化也能接收警报。</w:t>
      </w:r>
    </w:p>
    <w:p w14:paraId="07F43256">
      <w:pPr>
        <w:pStyle w:val="4"/>
        <w:bidi w:val="0"/>
        <w:rPr>
          <w:rFonts w:hint="eastAsia"/>
        </w:rPr>
      </w:pPr>
      <w:r>
        <w:rPr>
          <w:rFonts w:hint="eastAsia"/>
        </w:rPr>
        <w:t>2.3 警报历史管理</w:t>
      </w:r>
    </w:p>
    <w:p w14:paraId="587B9BA4">
      <w:pPr>
        <w:rPr>
          <w:rFonts w:hint="eastAsia"/>
        </w:rPr>
      </w:pPr>
      <w:r>
        <w:rPr>
          <w:rFonts w:hint="eastAsia"/>
        </w:rPr>
        <w:t>存储功能：将警报信息（时间、级别、内容、处理状态）以 XML 格式存储本地，每条记录包含唯一标识。</w:t>
      </w:r>
    </w:p>
    <w:p w14:paraId="185DD21D">
      <w:pPr>
        <w:rPr>
          <w:rFonts w:hint="eastAsia"/>
        </w:rPr>
      </w:pPr>
      <w:r>
        <w:rPr>
          <w:rFonts w:hint="eastAsia"/>
        </w:rPr>
        <w:t>查询功能：支持按时间段（如近 1 小时、近 24 小时、自定义区间）、警报级别、设备名称查询历史记录。</w:t>
      </w:r>
    </w:p>
    <w:p w14:paraId="167C268A">
      <w:pPr>
        <w:rPr>
          <w:rFonts w:hint="eastAsia"/>
        </w:rPr>
      </w:pPr>
      <w:r>
        <w:rPr>
          <w:rFonts w:hint="eastAsia"/>
        </w:rPr>
        <w:t>导出功能：可将查询结果导出为 CSV 或 TXT 文件，便于后续分析处理。</w:t>
      </w:r>
    </w:p>
    <w:p w14:paraId="305CB99F">
      <w:pPr>
        <w:pStyle w:val="4"/>
        <w:bidi w:val="0"/>
        <w:rPr>
          <w:rFonts w:hint="eastAsia"/>
        </w:rPr>
      </w:pPr>
      <w:r>
        <w:rPr>
          <w:rFonts w:hint="eastAsia"/>
        </w:rPr>
        <w:t>2.4 用户交互操作</w:t>
      </w:r>
    </w:p>
    <w:p w14:paraId="2100BCEE">
      <w:pPr>
        <w:rPr>
          <w:rFonts w:hint="eastAsia"/>
        </w:rPr>
      </w:pPr>
      <w:r>
        <w:rPr>
          <w:rFonts w:hint="eastAsia"/>
        </w:rPr>
        <w:t>警报确认：用户可点击 “确认” 按钮标记警报为已处理，改变警报显示状态（如灰色背景 + 删除线），并记录确认时间与操作人员账号。</w:t>
      </w:r>
    </w:p>
    <w:p w14:paraId="75862508">
      <w:pPr>
        <w:rPr>
          <w:rFonts w:hint="eastAsia"/>
        </w:rPr>
      </w:pPr>
      <w:r>
        <w:rPr>
          <w:rFonts w:hint="eastAsia"/>
        </w:rPr>
        <w:t>静音设置：提供临时关闭声音警报功能，但界面视觉提醒仍保持。</w:t>
      </w:r>
    </w:p>
    <w:p w14:paraId="02A14035">
      <w:pPr>
        <w:pStyle w:val="3"/>
        <w:bidi w:val="0"/>
        <w:rPr>
          <w:rFonts w:hint="eastAsia"/>
        </w:rPr>
      </w:pPr>
      <w:r>
        <w:rPr>
          <w:rFonts w:hint="eastAsia"/>
        </w:rPr>
        <w:t>三、非功能需求</w:t>
      </w:r>
    </w:p>
    <w:p w14:paraId="74A671B2">
      <w:pPr>
        <w:pStyle w:val="4"/>
        <w:bidi w:val="0"/>
        <w:rPr>
          <w:rFonts w:hint="eastAsia"/>
        </w:rPr>
      </w:pPr>
      <w:r>
        <w:rPr>
          <w:rFonts w:hint="eastAsia"/>
        </w:rPr>
        <w:t>3.1 性能需求</w:t>
      </w:r>
    </w:p>
    <w:p w14:paraId="1B12F0D4">
      <w:pPr>
        <w:rPr>
          <w:rFonts w:hint="eastAsia"/>
        </w:rPr>
      </w:pPr>
      <w:r>
        <w:rPr>
          <w:rFonts w:hint="eastAsia"/>
        </w:rPr>
        <w:t>警报显示延迟：从接收到服务器警报数据到客户端界面展示，时间≤1 秒。</w:t>
      </w:r>
    </w:p>
    <w:p w14:paraId="7C060200">
      <w:pPr>
        <w:rPr>
          <w:rFonts w:hint="eastAsia"/>
        </w:rPr>
      </w:pPr>
      <w:r>
        <w:rPr>
          <w:rFonts w:hint="eastAsia"/>
        </w:rPr>
        <w:t>历史查询响应：查询操作在≤2 秒内返回结果（数据量≤1000 条时）。</w:t>
      </w:r>
    </w:p>
    <w:p w14:paraId="6B157B7F">
      <w:pPr>
        <w:pStyle w:val="4"/>
        <w:bidi w:val="0"/>
        <w:rPr>
          <w:rFonts w:hint="eastAsia"/>
        </w:rPr>
      </w:pPr>
      <w:r>
        <w:rPr>
          <w:rFonts w:hint="eastAsia"/>
        </w:rPr>
        <w:t>3.2 可靠性需求</w:t>
      </w:r>
    </w:p>
    <w:p w14:paraId="3FF3D2BD">
      <w:pPr>
        <w:rPr>
          <w:rFonts w:hint="eastAsia"/>
        </w:rPr>
      </w:pPr>
      <w:r>
        <w:rPr>
          <w:rFonts w:hint="eastAsia"/>
        </w:rPr>
        <w:t>确保警报数据不丢失，即使客户端意外关闭，重新启动后仍可从历史存储中加载未确认警报。</w:t>
      </w:r>
    </w:p>
    <w:p w14:paraId="5A6100A5">
      <w:pPr>
        <w:rPr>
          <w:rFonts w:hint="eastAsia"/>
        </w:rPr>
      </w:pPr>
      <w:r>
        <w:rPr>
          <w:rFonts w:hint="eastAsia"/>
        </w:rPr>
        <w:t>网络中断时，缓存未确认警报，网络恢复后尝试重新发送确认状态至服务器。</w:t>
      </w:r>
    </w:p>
    <w:p w14:paraId="38B6932F">
      <w:pPr>
        <w:pStyle w:val="4"/>
        <w:bidi w:val="0"/>
        <w:rPr>
          <w:rFonts w:hint="eastAsia"/>
        </w:rPr>
      </w:pPr>
      <w:r>
        <w:rPr>
          <w:rFonts w:hint="eastAsia"/>
        </w:rPr>
        <w:t>3.3 兼容性需求</w:t>
      </w:r>
    </w:p>
    <w:p w14:paraId="6AB794DE">
      <w:pPr>
        <w:rPr>
          <w:rFonts w:hint="eastAsia"/>
        </w:rPr>
      </w:pPr>
      <w:r>
        <w:rPr>
          <w:rFonts w:hint="eastAsia"/>
        </w:rPr>
        <w:t>支持 Windows 10/11、Ubuntu 20.04 及以上主流操作系统。</w:t>
      </w:r>
    </w:p>
    <w:p w14:paraId="3546BF15">
      <w:pPr>
        <w:rPr>
          <w:rFonts w:hint="eastAsia"/>
        </w:rPr>
      </w:pPr>
      <w:r>
        <w:rPr>
          <w:rFonts w:hint="eastAsia"/>
        </w:rPr>
        <w:t>适配不同分辨率屏幕，界面元素自动缩放或保持清晰显示。</w:t>
      </w:r>
    </w:p>
    <w:p w14:paraId="0F943814">
      <w:pPr>
        <w:pStyle w:val="4"/>
        <w:bidi w:val="0"/>
        <w:rPr>
          <w:rFonts w:hint="eastAsia"/>
        </w:rPr>
      </w:pPr>
      <w:r>
        <w:rPr>
          <w:rFonts w:hint="eastAsia"/>
        </w:rPr>
        <w:t>3.4 易用性需求</w:t>
      </w:r>
    </w:p>
    <w:p w14:paraId="47615532">
      <w:pPr>
        <w:rPr>
          <w:rFonts w:hint="eastAsia"/>
        </w:rPr>
      </w:pPr>
      <w:r>
        <w:rPr>
          <w:rFonts w:hint="eastAsia"/>
        </w:rPr>
        <w:t>界面布局简洁直观，警报信息清晰易读。</w:t>
      </w:r>
    </w:p>
    <w:p w14:paraId="77C383D5">
      <w:pPr>
        <w:rPr>
          <w:rFonts w:hint="eastAsia"/>
        </w:rPr>
      </w:pPr>
      <w:r>
        <w:rPr>
          <w:rFonts w:hint="eastAsia"/>
        </w:rPr>
        <w:t>操作流程简单，如确认警报只需单击按钮，查询功能提供清晰的输入框与操作提示。</w:t>
      </w:r>
    </w:p>
    <w:p w14:paraId="4422757C">
      <w:pPr>
        <w:pStyle w:val="3"/>
        <w:bidi w:val="0"/>
        <w:rPr>
          <w:rFonts w:hint="eastAsia"/>
        </w:rPr>
      </w:pPr>
      <w:r>
        <w:rPr>
          <w:rFonts w:hint="eastAsia"/>
        </w:rPr>
        <w:t>四、技术要求</w:t>
      </w:r>
    </w:p>
    <w:p w14:paraId="58C5866F">
      <w:pPr>
        <w:pStyle w:val="4"/>
        <w:bidi w:val="0"/>
        <w:rPr>
          <w:rFonts w:hint="eastAsia"/>
        </w:rPr>
      </w:pPr>
      <w:r>
        <w:rPr>
          <w:rFonts w:hint="eastAsia"/>
        </w:rPr>
        <w:t>4.1 开发框架与语言</w:t>
      </w:r>
    </w:p>
    <w:p w14:paraId="7579303A">
      <w:pPr>
        <w:rPr>
          <w:rFonts w:hint="eastAsia"/>
        </w:rPr>
      </w:pPr>
      <w:r>
        <w:rPr>
          <w:rFonts w:hint="eastAsia"/>
        </w:rPr>
        <w:t>基于 Qt 框架开发客户端界面，采用 C++ 语言实现业务逻辑。</w:t>
      </w:r>
    </w:p>
    <w:p w14:paraId="072804E2">
      <w:pPr>
        <w:pStyle w:val="4"/>
        <w:bidi w:val="0"/>
        <w:rPr>
          <w:rFonts w:hint="eastAsia"/>
        </w:rPr>
      </w:pPr>
      <w:r>
        <w:rPr>
          <w:rFonts w:hint="eastAsia"/>
        </w:rPr>
        <w:t>4.2 数据通信</w:t>
      </w:r>
    </w:p>
    <w:p w14:paraId="4098E005">
      <w:pPr>
        <w:rPr>
          <w:rFonts w:hint="eastAsia"/>
        </w:rPr>
      </w:pPr>
      <w:r>
        <w:rPr>
          <w:rFonts w:hint="eastAsia"/>
        </w:rPr>
        <w:t>通过 TCP 协议与服务器端通信，接收警报数据（数据格式：JSON 或自定义二进制协议，如[时间戳, 警报级别, 设备ID, 警报内容长度, 警报内容]）。</w:t>
      </w:r>
    </w:p>
    <w:p w14:paraId="4E26CAEB">
      <w:pPr>
        <w:pStyle w:val="4"/>
        <w:bidi w:val="0"/>
        <w:rPr>
          <w:rFonts w:hint="eastAsia"/>
        </w:rPr>
      </w:pPr>
      <w:r>
        <w:rPr>
          <w:rFonts w:hint="eastAsia"/>
        </w:rPr>
        <w:t>4.3 多线程处理</w:t>
      </w:r>
    </w:p>
    <w:p w14:paraId="09A3D23A">
      <w:pPr>
        <w:rPr>
          <w:rFonts w:hint="eastAsia"/>
        </w:rPr>
      </w:pPr>
      <w:r>
        <w:rPr>
          <w:rFonts w:hint="eastAsia"/>
        </w:rPr>
        <w:t>采用多线程技术，独立线程负责网络数据接收与解析，避免阻塞界面线程，确保界面流畅响应。</w:t>
      </w:r>
    </w:p>
    <w:p w14:paraId="0B17257E">
      <w:pPr>
        <w:pStyle w:val="4"/>
        <w:bidi w:val="0"/>
        <w:rPr>
          <w:rFonts w:hint="eastAsia"/>
        </w:rPr>
      </w:pPr>
      <w:r>
        <w:rPr>
          <w:rFonts w:hint="eastAsia"/>
        </w:rPr>
        <w:t>4.4 存储方案</w:t>
      </w:r>
    </w:p>
    <w:p w14:paraId="6E5A56A6">
      <w:pPr>
        <w:rPr>
          <w:rFonts w:hint="eastAsia"/>
        </w:rPr>
      </w:pPr>
      <w:r>
        <w:rPr>
          <w:rFonts w:hint="eastAsia"/>
        </w:rPr>
        <w:t>使用 XML 文件存储警报历史，利用 Qt 的QXmlStreamWriter和QXmlStreamReader实现高效读写。</w:t>
      </w:r>
    </w:p>
    <w:p w14:paraId="12CD96C4">
      <w:pPr>
        <w:pStyle w:val="3"/>
        <w:bidi w:val="0"/>
        <w:rPr>
          <w:rFonts w:hint="eastAsia"/>
        </w:rPr>
      </w:pPr>
      <w:r>
        <w:rPr>
          <w:rFonts w:hint="eastAsia"/>
        </w:rPr>
        <w:t>五、验收标准</w:t>
      </w:r>
    </w:p>
    <w:p w14:paraId="5C72805E">
      <w:pPr>
        <w:pStyle w:val="4"/>
        <w:bidi w:val="0"/>
        <w:rPr>
          <w:rFonts w:hint="eastAsia"/>
        </w:rPr>
      </w:pPr>
      <w:r>
        <w:rPr>
          <w:rFonts w:hint="eastAsia"/>
        </w:rPr>
        <w:t>5.1 功能验收</w:t>
      </w:r>
    </w:p>
    <w:p w14:paraId="6D834378">
      <w:pPr>
        <w:rPr>
          <w:rFonts w:hint="eastAsia"/>
        </w:rPr>
      </w:pPr>
      <w:r>
        <w:rPr>
          <w:rFonts w:hint="eastAsia"/>
        </w:rPr>
        <w:t>实时接收服务器警报，按规则显示、通知，历史记录准确存储、查询、导出。</w:t>
      </w:r>
    </w:p>
    <w:p w14:paraId="7D9E4F57">
      <w:pPr>
        <w:rPr>
          <w:rFonts w:hint="eastAsia"/>
        </w:rPr>
      </w:pPr>
      <w:r>
        <w:rPr>
          <w:rFonts w:hint="eastAsia"/>
        </w:rPr>
        <w:t>确认操作、静音设置等交互功能正常。</w:t>
      </w:r>
    </w:p>
    <w:p w14:paraId="72267F58">
      <w:pPr>
        <w:rPr>
          <w:rFonts w:hint="eastAsia"/>
        </w:rPr>
      </w:pPr>
    </w:p>
    <w:p w14:paraId="6DB9D18B">
      <w:pPr>
        <w:pStyle w:val="3"/>
        <w:bidi w:val="0"/>
        <w:rPr>
          <w:rFonts w:hint="eastAsia"/>
          <w:lang w:val="en-US" w:eastAsia="zh-CN"/>
        </w:rPr>
      </w:pPr>
      <w:r>
        <w:rPr>
          <w:rFonts w:hint="eastAsia"/>
          <w:lang w:val="en-US" w:eastAsia="zh-CN"/>
        </w:rPr>
        <w:t>警报模板流程图</w:t>
      </w:r>
    </w:p>
    <w:p w14:paraId="63B9C754">
      <w:pPr>
        <w:rPr>
          <w:rFonts w:hint="default"/>
          <w:lang w:val="en-US" w:eastAsia="zh-CN"/>
        </w:rPr>
      </w:pPr>
      <w:r>
        <w:rPr>
          <w:rFonts w:hint="default"/>
          <w:lang w:val="en-US" w:eastAsia="zh-CN"/>
        </w:rPr>
        <w:drawing>
          <wp:inline distT="0" distB="0" distL="114300" distR="114300">
            <wp:extent cx="5266690" cy="7022465"/>
            <wp:effectExtent l="0" t="0" r="10160" b="6985"/>
            <wp:docPr id="1" name="图片 1" descr="微信图片_20250424182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424182641"/>
                    <pic:cNvPicPr>
                      <a:picLocks noChangeAspect="1"/>
                    </pic:cNvPicPr>
                  </pic:nvPicPr>
                  <pic:blipFill>
                    <a:blip r:embed="rId4"/>
                    <a:stretch>
                      <a:fillRect/>
                    </a:stretch>
                  </pic:blipFill>
                  <pic:spPr>
                    <a:xfrm>
                      <a:off x="0" y="0"/>
                      <a:ext cx="5266690" cy="702246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827983"/>
    <w:rsid w:val="77827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4">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16</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2025-04-24T10:11:00Z</dcterms:created>
  <dc:creator>默然</dc:creator>
  <cp:lastModifiedBy>默然</cp:lastModifiedBy>
  <dcterms:modified xsi:type="dcterms:W3CDTF">2025-04-24T10:27:39Z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3965B7A42BD244AB87DDC47C6C9C3F4E_11</vt:lpwstr>
  </property>
  <property fmtid="{D5CDD505-2E9C-101B-9397-08002B2CF9AE}" pid="4" name="KSOTemplateDocerSaveRecord">
    <vt:lpwstr>eyJoZGlkIjoiZjE4MWY0MzllMjlmNmFkYWZkM2QyNWYzZDY2MGJlM2EiLCJ1c2VySWQiOiI3MDA1ODcwNzIifQ==</vt:lpwstr>
  </property>
</Properties>
</file>