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8A6879" w14:textId="6180F4B1" w:rsidR="00EA7DF0" w:rsidRPr="002E210B" w:rsidRDefault="00EA7DF0" w:rsidP="002E210B">
      <w:pPr>
        <w:pStyle w:val="2"/>
      </w:pPr>
      <w:r w:rsidRPr="002E210B">
        <w:rPr>
          <w:rFonts w:hint="eastAsia"/>
        </w:rPr>
        <w:t xml:space="preserve">2.1 网络通信搭建 </w:t>
      </w:r>
    </w:p>
    <w:p w14:paraId="378EDE58" w14:textId="6A24B82B" w:rsidR="002E210B" w:rsidRDefault="00EA7DF0" w:rsidP="002E210B">
      <w:pPr>
        <w:pStyle w:val="3"/>
      </w:pPr>
      <w:r w:rsidRPr="00EA7DF0">
        <w:rPr>
          <w:rFonts w:hint="eastAsia"/>
        </w:rPr>
        <w:t>2.2.1 需求编号</w:t>
      </w:r>
    </w:p>
    <w:p w14:paraId="09AA0F23" w14:textId="32F60385" w:rsidR="002E210B" w:rsidRPr="002E210B" w:rsidRDefault="002E210B" w:rsidP="002E210B">
      <w:pPr>
        <w:rPr>
          <w:rFonts w:hint="eastAsia"/>
          <w:sz w:val="36"/>
          <w:szCs w:val="36"/>
        </w:rPr>
      </w:pPr>
      <w:r w:rsidRPr="002E210B">
        <w:rPr>
          <w:rFonts w:hint="eastAsia"/>
          <w:sz w:val="36"/>
          <w:szCs w:val="36"/>
        </w:rPr>
        <w:t>S_001</w:t>
      </w:r>
    </w:p>
    <w:p w14:paraId="72534D4A" w14:textId="7A3CD13B" w:rsidR="00EA7DF0" w:rsidRDefault="00EA7DF0" w:rsidP="002E210B">
      <w:pPr>
        <w:pStyle w:val="3"/>
      </w:pPr>
      <w:r w:rsidRPr="00EA7DF0">
        <w:rPr>
          <w:rFonts w:hint="eastAsia"/>
        </w:rPr>
        <w:t>2.2.2 功能描述</w:t>
      </w:r>
    </w:p>
    <w:p w14:paraId="0B4F76FD" w14:textId="527D2237" w:rsidR="00EA7DF0" w:rsidRPr="00EA7DF0" w:rsidRDefault="00EB1FA8" w:rsidP="002E210B">
      <w:pPr>
        <w:spacing w:line="0" w:lineRule="atLeast"/>
        <w:ind w:firstLineChars="200" w:firstLine="480"/>
        <w:rPr>
          <w:rFonts w:hint="eastAsia"/>
          <w:sz w:val="24"/>
          <w:szCs w:val="24"/>
        </w:rPr>
      </w:pPr>
      <w:r w:rsidRPr="00EB1FA8">
        <w:rPr>
          <w:sz w:val="24"/>
          <w:szCs w:val="24"/>
        </w:rPr>
        <w:t>网络互连的目的是进行网络通信，也即是网络</w:t>
      </w:r>
      <w:hyperlink r:id="rId6" w:tgtFrame="_blank" w:history="1">
        <w:r w:rsidRPr="00EB1FA8">
          <w:t>数据传输</w:t>
        </w:r>
      </w:hyperlink>
      <w:r w:rsidRPr="00EB1FA8">
        <w:rPr>
          <w:sz w:val="24"/>
          <w:szCs w:val="24"/>
        </w:rPr>
        <w:t>，更具体一点，是网络主机中的不同进程间，基于网络传输数据。</w:t>
      </w:r>
    </w:p>
    <w:p w14:paraId="37A1BA27" w14:textId="7C751A43" w:rsidR="00EA7DF0" w:rsidRDefault="00EB1FA8" w:rsidP="002E210B">
      <w:pPr>
        <w:spacing w:line="0" w:lineRule="atLeast"/>
        <w:ind w:firstLineChars="200" w:firstLine="480"/>
        <w:rPr>
          <w:sz w:val="24"/>
          <w:szCs w:val="24"/>
        </w:rPr>
      </w:pPr>
      <w:r w:rsidRPr="002E210B">
        <w:rPr>
          <w:rFonts w:hint="eastAsia"/>
          <w:sz w:val="24"/>
          <w:szCs w:val="24"/>
        </w:rPr>
        <w:t>基于该系统</w:t>
      </w:r>
      <w:r w:rsidR="002E210B" w:rsidRPr="002E210B">
        <w:rPr>
          <w:rFonts w:hint="eastAsia"/>
          <w:sz w:val="24"/>
          <w:szCs w:val="24"/>
        </w:rPr>
        <w:t>的c/s架构，实现客户端与服务端之间的数据交互</w:t>
      </w:r>
      <w:r w:rsidR="002E210B">
        <w:rPr>
          <w:rFonts w:hint="eastAsia"/>
          <w:sz w:val="24"/>
          <w:szCs w:val="24"/>
        </w:rPr>
        <w:t>。</w:t>
      </w:r>
    </w:p>
    <w:p w14:paraId="724411BD" w14:textId="7CD4629F" w:rsidR="002E210B" w:rsidRDefault="002E210B" w:rsidP="002E210B">
      <w:pPr>
        <w:pStyle w:val="3"/>
      </w:pPr>
      <w:r w:rsidRPr="00EA7DF0">
        <w:rPr>
          <w:rFonts w:hint="eastAsia"/>
        </w:rPr>
        <w:t>2.2.</w:t>
      </w:r>
      <w:r>
        <w:rPr>
          <w:rFonts w:hint="eastAsia"/>
        </w:rPr>
        <w:t>3</w:t>
      </w:r>
      <w:r w:rsidRPr="00EA7DF0">
        <w:rPr>
          <w:rFonts w:hint="eastAsia"/>
        </w:rPr>
        <w:t xml:space="preserve"> </w:t>
      </w:r>
      <w:r>
        <w:rPr>
          <w:rFonts w:hint="eastAsia"/>
        </w:rPr>
        <w:t>菜单</w:t>
      </w:r>
    </w:p>
    <w:p w14:paraId="5ABD7CF6" w14:textId="37D84FC5" w:rsidR="002E210B" w:rsidRDefault="002E210B" w:rsidP="002E210B">
      <w:pPr>
        <w:pStyle w:val="3"/>
        <w:rPr>
          <w:rFonts w:hint="eastAsia"/>
        </w:rPr>
      </w:pPr>
      <w:r w:rsidRPr="00EA7DF0">
        <w:rPr>
          <w:rFonts w:hint="eastAsia"/>
        </w:rPr>
        <w:t>2.2.</w:t>
      </w:r>
      <w:r>
        <w:rPr>
          <w:rFonts w:hint="eastAsia"/>
        </w:rPr>
        <w:t>3</w:t>
      </w:r>
      <w:r w:rsidRPr="00EA7DF0">
        <w:rPr>
          <w:rFonts w:hint="eastAsia"/>
        </w:rPr>
        <w:t xml:space="preserve"> </w:t>
      </w:r>
      <w:r>
        <w:rPr>
          <w:rFonts w:hint="eastAsia"/>
        </w:rPr>
        <w:t>输入输出</w:t>
      </w:r>
    </w:p>
    <w:p w14:paraId="6D7950C3" w14:textId="77777777" w:rsidR="002E210B" w:rsidRPr="002E210B" w:rsidRDefault="002E210B" w:rsidP="002E210B">
      <w:pPr>
        <w:spacing w:line="0" w:lineRule="atLeast"/>
        <w:rPr>
          <w:rFonts w:hint="eastAsia"/>
          <w:sz w:val="24"/>
          <w:szCs w:val="24"/>
        </w:rPr>
      </w:pPr>
    </w:p>
    <w:sectPr w:rsidR="002E210B" w:rsidRPr="002E21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E936DD" w14:textId="77777777" w:rsidR="004B104C" w:rsidRDefault="004B104C" w:rsidP="00EA7DF0">
      <w:pPr>
        <w:rPr>
          <w:rFonts w:hint="eastAsia"/>
        </w:rPr>
      </w:pPr>
      <w:r>
        <w:separator/>
      </w:r>
    </w:p>
  </w:endnote>
  <w:endnote w:type="continuationSeparator" w:id="0">
    <w:p w14:paraId="3E7D8A1D" w14:textId="77777777" w:rsidR="004B104C" w:rsidRDefault="004B104C" w:rsidP="00EA7DF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9A1478" w14:textId="77777777" w:rsidR="004B104C" w:rsidRDefault="004B104C" w:rsidP="00EA7DF0">
      <w:pPr>
        <w:rPr>
          <w:rFonts w:hint="eastAsia"/>
        </w:rPr>
      </w:pPr>
      <w:r>
        <w:separator/>
      </w:r>
    </w:p>
  </w:footnote>
  <w:footnote w:type="continuationSeparator" w:id="0">
    <w:p w14:paraId="36AC31FA" w14:textId="77777777" w:rsidR="004B104C" w:rsidRDefault="004B104C" w:rsidP="00EA7DF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D77"/>
    <w:rsid w:val="00077432"/>
    <w:rsid w:val="001E100D"/>
    <w:rsid w:val="002E210B"/>
    <w:rsid w:val="00366389"/>
    <w:rsid w:val="00387D77"/>
    <w:rsid w:val="004B104C"/>
    <w:rsid w:val="004E564D"/>
    <w:rsid w:val="006253B3"/>
    <w:rsid w:val="00A42A39"/>
    <w:rsid w:val="00EA7DF0"/>
    <w:rsid w:val="00EB1FA8"/>
    <w:rsid w:val="00ED45C7"/>
    <w:rsid w:val="00F6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1C3B32"/>
  <w15:chartTrackingRefBased/>
  <w15:docId w15:val="{5CACE2F9-505B-4412-B251-6F9BB3ADA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2E210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E210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7D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7D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7D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7DF0"/>
    <w:rPr>
      <w:sz w:val="18"/>
      <w:szCs w:val="18"/>
    </w:rPr>
  </w:style>
  <w:style w:type="character" w:styleId="a7">
    <w:name w:val="Hyperlink"/>
    <w:basedOn w:val="a0"/>
    <w:uiPriority w:val="99"/>
    <w:unhideWhenUsed/>
    <w:rsid w:val="00EB1FA8"/>
    <w:rPr>
      <w:color w:val="467886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EB1FA8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rsid w:val="002E210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2E210B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o.csdn.net/so/search?q=%E6%95%B0%E6%8D%AE%E4%BC%A0%E8%BE%93&amp;spm=1001.2101.3001.7020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晨琳 袁</dc:creator>
  <cp:keywords/>
  <dc:description/>
  <cp:lastModifiedBy>晨琳 袁</cp:lastModifiedBy>
  <cp:revision>2</cp:revision>
  <dcterms:created xsi:type="dcterms:W3CDTF">2024-07-23T03:14:00Z</dcterms:created>
  <dcterms:modified xsi:type="dcterms:W3CDTF">2024-07-23T04:01:00Z</dcterms:modified>
</cp:coreProperties>
</file>