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96DABD" w14:textId="2B20C121" w:rsidR="00BF716D" w:rsidRDefault="00CF07C8" w:rsidP="00CF07C8">
      <w:pPr>
        <w:pStyle w:val="1"/>
        <w:spacing w:before="0" w:after="0"/>
      </w:pPr>
      <w:r>
        <w:rPr>
          <w:rFonts w:hint="eastAsia"/>
        </w:rPr>
        <w:t>vs</w:t>
      </w:r>
      <w:r>
        <w:t>2015</w:t>
      </w:r>
      <w:r>
        <w:rPr>
          <w:rFonts w:hint="eastAsia"/>
        </w:rPr>
        <w:t>与数据连接</w:t>
      </w:r>
    </w:p>
    <w:p w14:paraId="3F10947C" w14:textId="17491E3D" w:rsidR="00CF07C8" w:rsidRDefault="00F901C9" w:rsidP="00CF07C8">
      <w:pPr>
        <w:pStyle w:val="2"/>
        <w:spacing w:before="0" w:after="0"/>
        <w:rPr>
          <w:b/>
          <w:bCs/>
          <w:color w:val="275317" w:themeColor="accent6" w:themeShade="80"/>
          <w:sz w:val="32"/>
          <w:szCs w:val="32"/>
        </w:rPr>
      </w:pPr>
      <w:r>
        <w:rPr>
          <w:rFonts w:hint="eastAsia"/>
          <w:b/>
          <w:bCs/>
          <w:noProof/>
          <w:color w:val="4EA72E" w:themeColor="accent6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DAFC6D" wp14:editId="38970387">
                <wp:simplePos x="0" y="0"/>
                <wp:positionH relativeFrom="column">
                  <wp:posOffset>-84455</wp:posOffset>
                </wp:positionH>
                <wp:positionV relativeFrom="paragraph">
                  <wp:posOffset>396875</wp:posOffset>
                </wp:positionV>
                <wp:extent cx="6369050" cy="2057400"/>
                <wp:effectExtent l="0" t="0" r="12700" b="19050"/>
                <wp:wrapNone/>
                <wp:docPr id="523583819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9050" cy="2057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9641FB" id="矩形 2" o:spid="_x0000_s1026" style="position:absolute;margin-left:-6.65pt;margin-top:31.25pt;width:501.5pt;height:16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" filled="f" strokecolor="#e97132 [3205]" strokeweight="1pt"/>
            </w:pict>
          </mc:Fallback>
        </mc:AlternateContent>
      </w:r>
      <w:r w:rsidR="008819F8">
        <w:rPr>
          <w:rFonts w:hint="eastAsia"/>
          <w:b/>
          <w:bCs/>
          <w:color w:val="275317" w:themeColor="accent6" w:themeShade="80"/>
          <w:sz w:val="32"/>
          <w:szCs w:val="32"/>
        </w:rPr>
        <w:t>一</w:t>
      </w:r>
      <w:r w:rsidR="00CF07C8" w:rsidRPr="00CF07C8">
        <w:rPr>
          <w:rFonts w:hint="eastAsia"/>
          <w:b/>
          <w:bCs/>
          <w:color w:val="275317" w:themeColor="accent6" w:themeShade="80"/>
          <w:sz w:val="32"/>
          <w:szCs w:val="32"/>
        </w:rPr>
        <w:t xml:space="preserve">，配置vs2015项目 </w:t>
      </w:r>
      <w:r w:rsidR="00CF07C8" w:rsidRPr="00CF07C8">
        <w:rPr>
          <w:b/>
          <w:bCs/>
          <w:color w:val="275317" w:themeColor="accent6" w:themeShade="80"/>
          <w:sz w:val="32"/>
          <w:szCs w:val="32"/>
        </w:rPr>
        <w:t>- debug  x64</w:t>
      </w:r>
    </w:p>
    <w:p w14:paraId="6CB248A0" w14:textId="5ABEAA55" w:rsidR="00CF07C8" w:rsidRPr="00CF07C8" w:rsidRDefault="00CF07C8" w:rsidP="00CF07C8">
      <w:pPr>
        <w:rPr>
          <w:sz w:val="24"/>
          <w:szCs w:val="28"/>
        </w:rPr>
      </w:pPr>
      <w:r w:rsidRPr="00CF07C8">
        <w:rPr>
          <w:sz w:val="24"/>
          <w:szCs w:val="28"/>
        </w:rPr>
        <w:t>1</w:t>
      </w:r>
      <w:r>
        <w:rPr>
          <w:rFonts w:hint="eastAsia"/>
          <w:sz w:val="24"/>
          <w:szCs w:val="28"/>
        </w:rPr>
        <w:t>，</w:t>
      </w:r>
      <w:r w:rsidRPr="00CF07C8">
        <w:rPr>
          <w:sz w:val="24"/>
          <w:szCs w:val="28"/>
        </w:rPr>
        <w:t>选择C/C++ -&gt; 常规 -&gt; 附加包含目录 （mysql安装目录的include目录路径）</w:t>
      </w:r>
    </w:p>
    <w:p w14:paraId="0E991A77" w14:textId="18D37DAF" w:rsidR="00CF07C8" w:rsidRPr="00CF07C8" w:rsidRDefault="00CF07C8" w:rsidP="00CF07C8">
      <w:pPr>
        <w:rPr>
          <w:sz w:val="24"/>
          <w:szCs w:val="28"/>
        </w:rPr>
      </w:pPr>
      <w:r w:rsidRPr="00CF07C8">
        <w:rPr>
          <w:sz w:val="24"/>
          <w:szCs w:val="28"/>
        </w:rPr>
        <w:t>2</w:t>
      </w:r>
      <w:r>
        <w:rPr>
          <w:rFonts w:hint="eastAsia"/>
          <w:sz w:val="24"/>
          <w:szCs w:val="28"/>
        </w:rPr>
        <w:t>，</w:t>
      </w:r>
      <w:r w:rsidRPr="00CF07C8">
        <w:rPr>
          <w:sz w:val="24"/>
          <w:szCs w:val="28"/>
        </w:rPr>
        <w:t>选择连接器 -&gt; 常规 -&gt; 附加库目录  （mysql安装目录的lib目录路径）</w:t>
      </w:r>
    </w:p>
    <w:p w14:paraId="2298EFEB" w14:textId="2374E55F" w:rsidR="00CF07C8" w:rsidRPr="00CF07C8" w:rsidRDefault="00CF07C8" w:rsidP="00CF07C8">
      <w:pPr>
        <w:rPr>
          <w:sz w:val="24"/>
          <w:szCs w:val="28"/>
        </w:rPr>
      </w:pPr>
      <w:r w:rsidRPr="00CF07C8">
        <w:rPr>
          <w:sz w:val="24"/>
          <w:szCs w:val="28"/>
        </w:rPr>
        <w:t>3</w:t>
      </w:r>
      <w:r>
        <w:rPr>
          <w:rFonts w:hint="eastAsia"/>
          <w:sz w:val="24"/>
          <w:szCs w:val="28"/>
        </w:rPr>
        <w:t>，</w:t>
      </w:r>
      <w:r w:rsidRPr="00CF07C8">
        <w:rPr>
          <w:sz w:val="24"/>
          <w:szCs w:val="28"/>
        </w:rPr>
        <w:t>选择连接器 -&gt; 输入 -&gt; 附加依赖项  （mysql安装目录中的libmysql.lib）</w:t>
      </w:r>
    </w:p>
    <w:p w14:paraId="6038D60C" w14:textId="12CFFCD3" w:rsidR="00CF07C8" w:rsidRPr="00CF07C8" w:rsidRDefault="00CF07C8" w:rsidP="00CF07C8">
      <w:pPr>
        <w:rPr>
          <w:sz w:val="24"/>
          <w:szCs w:val="28"/>
        </w:rPr>
      </w:pPr>
      <w:r w:rsidRPr="00CF07C8">
        <w:rPr>
          <w:sz w:val="24"/>
          <w:szCs w:val="28"/>
        </w:rPr>
        <w:t>4</w:t>
      </w:r>
      <w:r>
        <w:rPr>
          <w:rFonts w:hint="eastAsia"/>
          <w:sz w:val="24"/>
          <w:szCs w:val="28"/>
        </w:rPr>
        <w:t>，</w:t>
      </w:r>
      <w:r w:rsidRPr="00CF07C8">
        <w:rPr>
          <w:sz w:val="24"/>
          <w:szCs w:val="28"/>
        </w:rPr>
        <w:t>libmysql.dll复制到工程目录</w:t>
      </w:r>
      <w:r w:rsidR="004923E5">
        <w:rPr>
          <w:sz w:val="24"/>
          <w:szCs w:val="28"/>
        </w:rPr>
        <w:t>(</w:t>
      </w:r>
      <w:r w:rsidR="004923E5">
        <w:rPr>
          <w:rFonts w:hint="eastAsia"/>
          <w:sz w:val="24"/>
          <w:szCs w:val="28"/>
        </w:rPr>
        <w:t>使用</w:t>
      </w:r>
      <w:r w:rsidR="004923E5" w:rsidRPr="00F901C9">
        <w:rPr>
          <w:rFonts w:hint="eastAsia"/>
          <w:b/>
          <w:bCs/>
          <w:sz w:val="24"/>
          <w:szCs w:val="28"/>
        </w:rPr>
        <w:t>动态库动态连接</w:t>
      </w:r>
      <w:r w:rsidR="004923E5">
        <w:rPr>
          <w:rFonts w:hint="eastAsia"/>
          <w:sz w:val="24"/>
          <w:szCs w:val="28"/>
        </w:rPr>
        <w:t>或者</w:t>
      </w:r>
      <w:r w:rsidR="004923E5" w:rsidRPr="00F901C9">
        <w:rPr>
          <w:rFonts w:hint="eastAsia"/>
          <w:b/>
          <w:bCs/>
          <w:sz w:val="24"/>
          <w:szCs w:val="28"/>
        </w:rPr>
        <w:t>环境变量</w:t>
      </w:r>
      <w:r w:rsidR="004923E5">
        <w:rPr>
          <w:sz w:val="24"/>
          <w:szCs w:val="28"/>
        </w:rPr>
        <w:t>)</w:t>
      </w:r>
    </w:p>
    <w:p w14:paraId="11C87DB8" w14:textId="67A39B0B" w:rsidR="00F911B0" w:rsidRPr="00F911B0" w:rsidRDefault="00CF07C8" w:rsidP="00CF07C8">
      <w:pPr>
        <w:rPr>
          <w:rFonts w:hint="eastAsia"/>
          <w:sz w:val="24"/>
          <w:szCs w:val="28"/>
        </w:rPr>
      </w:pPr>
      <w:r w:rsidRPr="00CF07C8">
        <w:rPr>
          <w:sz w:val="24"/>
          <w:szCs w:val="28"/>
        </w:rPr>
        <w:t>5</w:t>
      </w:r>
      <w:r>
        <w:rPr>
          <w:rFonts w:hint="eastAsia"/>
          <w:sz w:val="24"/>
          <w:szCs w:val="28"/>
        </w:rPr>
        <w:t>，</w:t>
      </w:r>
      <w:r w:rsidRPr="00CF07C8">
        <w:rPr>
          <w:sz w:val="24"/>
          <w:szCs w:val="28"/>
        </w:rPr>
        <w:t>将bin目录下</w:t>
      </w:r>
      <w:r w:rsidR="00F911B0" w:rsidRPr="00CF07C8">
        <w:rPr>
          <w:sz w:val="24"/>
          <w:szCs w:val="28"/>
        </w:rPr>
        <w:t>两个</w:t>
      </w:r>
      <w:r w:rsidRPr="00CF07C8">
        <w:rPr>
          <w:sz w:val="24"/>
          <w:szCs w:val="28"/>
        </w:rPr>
        <w:t>动态库libssl-3-x64.dll   libcrypto-3-x64.dll放在vs2015工作目录下</w:t>
      </w:r>
    </w:p>
    <w:p w14:paraId="5F2D37E8" w14:textId="48DC42FF" w:rsidR="00F901C9" w:rsidRPr="00CF07C8" w:rsidRDefault="00F901C9" w:rsidP="00CF07C8">
      <w:pPr>
        <w:rPr>
          <w:rFonts w:hint="eastAsia"/>
          <w:sz w:val="24"/>
          <w:szCs w:val="28"/>
        </w:rPr>
      </w:pPr>
    </w:p>
    <w:p w14:paraId="7001C63C" w14:textId="1CFDF016" w:rsidR="00CF07C8" w:rsidRDefault="008819F8" w:rsidP="00CF07C8">
      <w:pPr>
        <w:pStyle w:val="2"/>
        <w:spacing w:before="0" w:after="0"/>
        <w:rPr>
          <w:b/>
          <w:bCs/>
          <w:color w:val="275317" w:themeColor="accent6" w:themeShade="80"/>
          <w:sz w:val="32"/>
          <w:szCs w:val="32"/>
        </w:rPr>
      </w:pPr>
      <w:r>
        <w:rPr>
          <w:rFonts w:hint="eastAsia"/>
          <w:b/>
          <w:bCs/>
          <w:color w:val="275317" w:themeColor="accent6" w:themeShade="80"/>
          <w:sz w:val="32"/>
          <w:szCs w:val="32"/>
        </w:rPr>
        <w:t>二</w:t>
      </w:r>
      <w:r w:rsidR="00CF07C8" w:rsidRPr="00CF07C8">
        <w:rPr>
          <w:rFonts w:hint="eastAsia"/>
          <w:b/>
          <w:bCs/>
          <w:color w:val="275317" w:themeColor="accent6" w:themeShade="80"/>
          <w:sz w:val="32"/>
          <w:szCs w:val="32"/>
        </w:rPr>
        <w:t>，建立连接（基本数据）</w:t>
      </w:r>
    </w:p>
    <w:p w14:paraId="560DC7E9" w14:textId="40BC8078" w:rsidR="00F901C9" w:rsidRDefault="00F901C9" w:rsidP="00F901C9">
      <w:r>
        <w:rPr>
          <w:noProof/>
        </w:rPr>
        <w:drawing>
          <wp:inline distT="0" distB="0" distL="0" distR="0" wp14:anchorId="0AB21D41" wp14:editId="6D6296DD">
            <wp:extent cx="6718300" cy="4684395"/>
            <wp:effectExtent l="0" t="0" r="6350" b="1905"/>
            <wp:docPr id="13109634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96342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18300" cy="468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56411" w14:textId="0915E1FD" w:rsidR="00F901C9" w:rsidRPr="00F901C9" w:rsidRDefault="00F901C9" w:rsidP="00F901C9">
      <w:pPr>
        <w:widowControl/>
        <w:jc w:val="left"/>
      </w:pPr>
      <w:r>
        <w:br w:type="page"/>
      </w:r>
    </w:p>
    <w:p w14:paraId="6454166C" w14:textId="77777777" w:rsidR="00F901C9" w:rsidRDefault="00F901C9" w:rsidP="00CF07C8">
      <w:pPr>
        <w:pStyle w:val="2"/>
        <w:spacing w:before="0" w:after="0"/>
        <w:rPr>
          <w:b/>
          <w:bCs/>
          <w:color w:val="275317" w:themeColor="accent6" w:themeShade="80"/>
          <w:sz w:val="32"/>
          <w:szCs w:val="32"/>
        </w:rPr>
        <w:sectPr w:rsidR="00F901C9" w:rsidSect="00CF07C8">
          <w:pgSz w:w="11906" w:h="16838"/>
          <w:pgMar w:top="873" w:right="663" w:bottom="873" w:left="663" w:header="851" w:footer="992" w:gutter="0"/>
          <w:cols w:space="425"/>
          <w:docGrid w:type="lines" w:linePitch="312"/>
        </w:sectPr>
      </w:pPr>
    </w:p>
    <w:p w14:paraId="3683908D" w14:textId="7E7C5B11" w:rsidR="00CF07C8" w:rsidRDefault="008819F8" w:rsidP="00CF07C8">
      <w:pPr>
        <w:pStyle w:val="2"/>
        <w:spacing w:before="0" w:after="0"/>
        <w:rPr>
          <w:b/>
          <w:bCs/>
          <w:color w:val="275317" w:themeColor="accent6" w:themeShade="80"/>
          <w:sz w:val="32"/>
          <w:szCs w:val="32"/>
        </w:rPr>
      </w:pPr>
      <w:r>
        <w:rPr>
          <w:rFonts w:hint="eastAsia"/>
          <w:b/>
          <w:bCs/>
          <w:color w:val="275317" w:themeColor="accent6" w:themeShade="80"/>
          <w:sz w:val="32"/>
          <w:szCs w:val="32"/>
        </w:rPr>
        <w:lastRenderedPageBreak/>
        <w:t>三</w:t>
      </w:r>
      <w:r w:rsidR="00CF07C8" w:rsidRPr="00CF07C8">
        <w:rPr>
          <w:rFonts w:hint="eastAsia"/>
          <w:b/>
          <w:bCs/>
          <w:color w:val="275317" w:themeColor="accent6" w:themeShade="80"/>
          <w:sz w:val="32"/>
          <w:szCs w:val="32"/>
        </w:rPr>
        <w:t>，连接演示</w:t>
      </w:r>
    </w:p>
    <w:p w14:paraId="2939AC94" w14:textId="36F971C0" w:rsidR="00F901C9" w:rsidRDefault="00F901C9" w:rsidP="00F901C9">
      <w:r>
        <w:rPr>
          <w:noProof/>
        </w:rPr>
        <w:drawing>
          <wp:inline distT="0" distB="0" distL="0" distR="0" wp14:anchorId="1A8DB608" wp14:editId="30364502">
            <wp:extent cx="6718300" cy="2717800"/>
            <wp:effectExtent l="0" t="0" r="6350" b="6350"/>
            <wp:docPr id="16706356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635646" name=""/>
                    <pic:cNvPicPr/>
                  </pic:nvPicPr>
                  <pic:blipFill rotWithShape="1">
                    <a:blip r:embed="rId7"/>
                    <a:srcRect t="1349" b="2406"/>
                    <a:stretch/>
                  </pic:blipFill>
                  <pic:spPr bwMode="auto">
                    <a:xfrm>
                      <a:off x="0" y="0"/>
                      <a:ext cx="6718300" cy="271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482231" w14:textId="3EB1862A" w:rsidR="00F901C9" w:rsidRDefault="00F901C9" w:rsidP="00F901C9">
      <w:r>
        <w:rPr>
          <w:noProof/>
        </w:rPr>
        <w:drawing>
          <wp:inline distT="0" distB="0" distL="0" distR="0" wp14:anchorId="2E3F3919" wp14:editId="648F749D">
            <wp:extent cx="6718300" cy="3352800"/>
            <wp:effectExtent l="0" t="0" r="6350" b="0"/>
            <wp:docPr id="10366331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633100" name=""/>
                    <pic:cNvPicPr/>
                  </pic:nvPicPr>
                  <pic:blipFill rotWithShape="1">
                    <a:blip r:embed="rId8"/>
                    <a:srcRect t="1280" b="2283"/>
                    <a:stretch/>
                  </pic:blipFill>
                  <pic:spPr bwMode="auto">
                    <a:xfrm>
                      <a:off x="0" y="0"/>
                      <a:ext cx="6718300" cy="335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C538AE" w14:textId="1E4B461A" w:rsidR="008D4376" w:rsidRPr="008D4376" w:rsidRDefault="00B46573" w:rsidP="008D4376">
      <w:pPr>
        <w:rPr>
          <w:noProof/>
        </w:rPr>
        <w:sectPr w:rsidR="008D4376" w:rsidRPr="008D4376" w:rsidSect="00F901C9">
          <w:pgSz w:w="11906" w:h="16838"/>
          <w:pgMar w:top="624" w:right="663" w:bottom="624" w:left="663" w:header="851" w:footer="992" w:gutter="0"/>
          <w:cols w:space="425"/>
          <w:docGrid w:type="linesAndChars" w:linePitch="312"/>
        </w:sectPr>
      </w:pPr>
      <w:r>
        <w:rPr>
          <w:noProof/>
        </w:rPr>
        <w:drawing>
          <wp:inline distT="0" distB="0" distL="0" distR="0" wp14:anchorId="6B1BB71C" wp14:editId="586BF33D">
            <wp:extent cx="6718300" cy="3219450"/>
            <wp:effectExtent l="0" t="0" r="6350" b="0"/>
            <wp:docPr id="5003641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364163" name=""/>
                    <pic:cNvPicPr/>
                  </pic:nvPicPr>
                  <pic:blipFill rotWithShape="1">
                    <a:blip r:embed="rId9"/>
                    <a:srcRect t="-1" b="1285"/>
                    <a:stretch/>
                  </pic:blipFill>
                  <pic:spPr bwMode="auto">
                    <a:xfrm>
                      <a:off x="0" y="0"/>
                      <a:ext cx="6718300" cy="3219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DBD33E" w14:textId="20C1E0DD" w:rsidR="008D4376" w:rsidRPr="008D4376" w:rsidRDefault="008D4376" w:rsidP="008819F8">
      <w:pPr>
        <w:pStyle w:val="2"/>
        <w:spacing w:before="0" w:after="0"/>
      </w:pPr>
    </w:p>
    <w:sectPr w:rsidR="008D4376" w:rsidRPr="008D4376" w:rsidSect="00CF07C8">
      <w:pgSz w:w="11906" w:h="16838"/>
      <w:pgMar w:top="873" w:right="663" w:bottom="873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D1DC15" w14:textId="77777777" w:rsidR="009E75CE" w:rsidRDefault="009E75CE" w:rsidP="00CF07C8">
      <w:r>
        <w:separator/>
      </w:r>
    </w:p>
  </w:endnote>
  <w:endnote w:type="continuationSeparator" w:id="0">
    <w:p w14:paraId="48B074B0" w14:textId="77777777" w:rsidR="009E75CE" w:rsidRDefault="009E75CE" w:rsidP="00CF0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AC23CB" w14:textId="77777777" w:rsidR="009E75CE" w:rsidRDefault="009E75CE" w:rsidP="00CF07C8">
      <w:r>
        <w:separator/>
      </w:r>
    </w:p>
  </w:footnote>
  <w:footnote w:type="continuationSeparator" w:id="0">
    <w:p w14:paraId="16A28000" w14:textId="77777777" w:rsidR="009E75CE" w:rsidRDefault="009E75CE" w:rsidP="00CF07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DB7"/>
    <w:rsid w:val="004923E5"/>
    <w:rsid w:val="004F54B5"/>
    <w:rsid w:val="00522DB7"/>
    <w:rsid w:val="008819F8"/>
    <w:rsid w:val="0089006F"/>
    <w:rsid w:val="008D4376"/>
    <w:rsid w:val="009E75CE"/>
    <w:rsid w:val="009F2B55"/>
    <w:rsid w:val="00AF3224"/>
    <w:rsid w:val="00B46573"/>
    <w:rsid w:val="00BF716D"/>
    <w:rsid w:val="00CF07C8"/>
    <w:rsid w:val="00F901C9"/>
    <w:rsid w:val="00F91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BCEDF0"/>
  <w15:chartTrackingRefBased/>
  <w15:docId w15:val="{6648BC68-61F7-4427-821E-E23A74960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22DB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22D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2DB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2DB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2DB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2DB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2DB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2DB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2DB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22DB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522D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22D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22DB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22DB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22DB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22DB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22DB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22DB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22DB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22D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2DB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22DB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2D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22D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2D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22D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2D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22D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22D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F07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F07C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F0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F07C8"/>
    <w:rPr>
      <w:sz w:val="18"/>
      <w:szCs w:val="18"/>
    </w:rPr>
  </w:style>
  <w:style w:type="character" w:styleId="af2">
    <w:name w:val="Hyperlink"/>
    <w:basedOn w:val="a0"/>
    <w:uiPriority w:val="99"/>
    <w:semiHidden/>
    <w:unhideWhenUsed/>
    <w:rsid w:val="008D43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玛帝 宗</dc:creator>
  <cp:keywords/>
  <dc:description/>
  <cp:lastModifiedBy>玛帝 宗</cp:lastModifiedBy>
  <cp:revision>6</cp:revision>
  <dcterms:created xsi:type="dcterms:W3CDTF">2024-07-14T10:48:00Z</dcterms:created>
  <dcterms:modified xsi:type="dcterms:W3CDTF">2024-07-24T01:34:00Z</dcterms:modified>
</cp:coreProperties>
</file>